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2D5" w:rsidRDefault="00711D31" w:rsidP="007A4C1B">
      <w:pPr>
        <w:pStyle w:val="head2"/>
        <w:suppressLineNumbers/>
      </w:pPr>
      <w:r>
        <w:t>Otto II:</w:t>
      </w:r>
      <w:r w:rsidR="005A32D5">
        <w:t>:</w:t>
      </w:r>
    </w:p>
    <w:p w:rsidR="001F4F96" w:rsidRDefault="00231083" w:rsidP="007A4C1B">
      <w:pPr>
        <w:pStyle w:val="intro1"/>
      </w:pPr>
      <w:r>
        <w:t xml:space="preserve">Aufgebot der </w:t>
      </w:r>
      <w:r w:rsidR="00711D31">
        <w:t>Panzerreiter</w:t>
      </w:r>
    </w:p>
    <w:p w:rsidR="00CD5037" w:rsidRDefault="00711D31" w:rsidP="007A4C1B">
      <w:pPr>
        <w:pStyle w:val="absatz"/>
        <w:suppressLineNumbers/>
      </w:pPr>
      <w:r>
        <w:t>Deutsche Übersetzung</w:t>
      </w:r>
      <w:r w:rsidR="00270B68">
        <w:t xml:space="preserve"> der lat</w:t>
      </w:r>
      <w:r w:rsidR="00EC7DF9">
        <w:t>e</w:t>
      </w:r>
      <w:r w:rsidR="00270B68">
        <w:t>inischen Quelle</w:t>
      </w:r>
      <w:r>
        <w:t xml:space="preserve">. - </w:t>
      </w:r>
      <w:r w:rsidR="003769E8">
        <w:t>Fundstelle siehe Info-Box.</w:t>
      </w:r>
    </w:p>
    <w:p w:rsidR="003769E8" w:rsidRDefault="003769E8" w:rsidP="007A4C1B">
      <w:pPr>
        <w:pStyle w:val="absatz"/>
        <w:suppressLineNumbers/>
      </w:pPr>
    </w:p>
    <w:p w:rsidR="00FB54FC" w:rsidRDefault="007A4C1B" w:rsidP="007A4C1B">
      <w:pPr>
        <w:pStyle w:val="intro2"/>
      </w:pPr>
      <w:r>
        <w:t>Vorschlag zur Untersuchungsperspektive:</w:t>
      </w:r>
    </w:p>
    <w:p w:rsidR="00FB54FC" w:rsidRDefault="008F56D4" w:rsidP="007A4C1B">
      <w:pPr>
        <w:pStyle w:val="absatz"/>
        <w:suppressLineNumbers/>
      </w:pPr>
      <w:r>
        <w:t>Lehnswesen an der Schwelle zum Hochmittelalter im Spiegel eines militär</w:t>
      </w:r>
      <w:r>
        <w:t>i</w:t>
      </w:r>
      <w:r>
        <w:t>schen Aufgebots.</w:t>
      </w:r>
    </w:p>
    <w:p w:rsidR="008F56D4" w:rsidRDefault="008F56D4" w:rsidP="007A4C1B">
      <w:pPr>
        <w:pStyle w:val="absatz"/>
        <w:suppressLineNumbers/>
      </w:pPr>
    </w:p>
    <w:p w:rsidR="00FB54FC" w:rsidRDefault="007A4C1B" w:rsidP="007A4C1B">
      <w:pPr>
        <w:pStyle w:val="intro2"/>
      </w:pPr>
      <w:r>
        <w:t>Aufgabenvorschläge:</w:t>
      </w:r>
    </w:p>
    <w:p w:rsidR="00270B68" w:rsidRPr="00FB08B7" w:rsidRDefault="00270B68" w:rsidP="00270B68">
      <w:pPr>
        <w:pStyle w:val="absatzozn"/>
        <w:numPr>
          <w:ilvl w:val="0"/>
          <w:numId w:val="1"/>
        </w:numPr>
        <w:rPr>
          <w:snapToGrid w:val="0"/>
          <w:lang w:eastAsia="de-DE"/>
        </w:rPr>
      </w:pPr>
      <w:r w:rsidRPr="00FB08B7">
        <w:rPr>
          <w:snapToGrid w:val="0"/>
          <w:lang w:eastAsia="de-DE"/>
        </w:rPr>
        <w:t>Erklären Sie anhand der Quelle, worauf um 1000 n.Chr. die militärische Macht eines deutschen Herrschers beruhte.</w:t>
      </w:r>
    </w:p>
    <w:p w:rsidR="00270B68" w:rsidRDefault="00270B68" w:rsidP="00270B68">
      <w:pPr>
        <w:pStyle w:val="absatzozn"/>
        <w:numPr>
          <w:ilvl w:val="0"/>
          <w:numId w:val="1"/>
        </w:numPr>
        <w:rPr>
          <w:snapToGrid w:val="0"/>
          <w:lang w:eastAsia="de-DE"/>
        </w:rPr>
      </w:pPr>
      <w:r w:rsidRPr="00FB08B7">
        <w:rPr>
          <w:snapToGrid w:val="0"/>
          <w:lang w:eastAsia="de-DE"/>
        </w:rPr>
        <w:t>Erstellen Sie eine Auflistung der weltlichen Fürsten einerseits und der geistlichen Fürsten andererseits. Versuchen Sie dabei, diese Liste in me</w:t>
      </w:r>
      <w:r w:rsidRPr="00FB08B7">
        <w:rPr>
          <w:snapToGrid w:val="0"/>
          <w:lang w:eastAsia="de-DE"/>
        </w:rPr>
        <w:t>h</w:t>
      </w:r>
      <w:r w:rsidRPr="00FB08B7">
        <w:rPr>
          <w:snapToGrid w:val="0"/>
          <w:lang w:eastAsia="de-DE"/>
        </w:rPr>
        <w:t>rere Ranggruppen einzuteilen. Vermerken Sie auch, welche der Genan</w:t>
      </w:r>
      <w:r w:rsidRPr="00FB08B7">
        <w:rPr>
          <w:snapToGrid w:val="0"/>
          <w:lang w:eastAsia="de-DE"/>
        </w:rPr>
        <w:t>n</w:t>
      </w:r>
      <w:r w:rsidRPr="00FB08B7">
        <w:rPr>
          <w:snapToGrid w:val="0"/>
          <w:lang w:eastAsia="de-DE"/>
        </w:rPr>
        <w:t>ten persönlich nach Italien berufen wurden.</w:t>
      </w:r>
    </w:p>
    <w:p w:rsidR="00270B68" w:rsidRPr="00FB08B7" w:rsidRDefault="00270B68" w:rsidP="00270B68">
      <w:pPr>
        <w:pStyle w:val="absatzozn"/>
        <w:numPr>
          <w:ilvl w:val="0"/>
          <w:numId w:val="1"/>
        </w:numPr>
        <w:rPr>
          <w:snapToGrid w:val="0"/>
          <w:lang w:eastAsia="de-DE"/>
        </w:rPr>
      </w:pPr>
      <w:r>
        <w:rPr>
          <w:snapToGrid w:val="0"/>
          <w:lang w:eastAsia="de-DE"/>
        </w:rPr>
        <w:t>Welche Schlüsse können Sie aus Ihrer Aufstellung ziehen?</w:t>
      </w:r>
    </w:p>
    <w:p w:rsidR="00270B68" w:rsidRPr="00FB08B7" w:rsidRDefault="00270B68" w:rsidP="00270B68">
      <w:pPr>
        <w:pStyle w:val="absatzozn"/>
        <w:numPr>
          <w:ilvl w:val="0"/>
          <w:numId w:val="1"/>
        </w:numPr>
        <w:rPr>
          <w:snapToGrid w:val="0"/>
          <w:lang w:eastAsia="de-DE"/>
        </w:rPr>
      </w:pPr>
      <w:r w:rsidRPr="00FB08B7">
        <w:rPr>
          <w:snapToGrid w:val="0"/>
          <w:lang w:eastAsia="de-DE"/>
        </w:rPr>
        <w:t xml:space="preserve">Stellen Sie, ausgehend von den hier genannten Zahlen, eine Hypothese über die Größenordnung von Ottos gesamtem Heer auf. (Berücksichtigen Sie dabei, dass ein </w:t>
      </w:r>
      <w:r w:rsidR="00CD5037">
        <w:rPr>
          <w:snapToGrid w:val="0"/>
          <w:lang w:eastAsia="de-DE"/>
        </w:rPr>
        <w:t>Heer von schwer gepanzerten Reitern</w:t>
      </w:r>
      <w:r w:rsidRPr="00FB08B7">
        <w:rPr>
          <w:snapToGrid w:val="0"/>
          <w:lang w:eastAsia="de-DE"/>
        </w:rPr>
        <w:t xml:space="preserve"> </w:t>
      </w:r>
      <w:r w:rsidR="00CD5037">
        <w:rPr>
          <w:snapToGrid w:val="0"/>
          <w:lang w:eastAsia="de-DE"/>
        </w:rPr>
        <w:t>auch leichtb</w:t>
      </w:r>
      <w:r w:rsidR="00CD5037">
        <w:rPr>
          <w:snapToGrid w:val="0"/>
          <w:lang w:eastAsia="de-DE"/>
        </w:rPr>
        <w:t>e</w:t>
      </w:r>
      <w:r w:rsidR="00CD5037">
        <w:rPr>
          <w:snapToGrid w:val="0"/>
          <w:lang w:eastAsia="de-DE"/>
        </w:rPr>
        <w:t>waffnete Fußtruppen umfasste</w:t>
      </w:r>
      <w:r w:rsidRPr="00FB08B7">
        <w:rPr>
          <w:snapToGrid w:val="0"/>
          <w:lang w:eastAsia="de-DE"/>
        </w:rPr>
        <w:t xml:space="preserve"> - nach vorsichtiger Schätzung </w:t>
      </w:r>
      <w:r>
        <w:rPr>
          <w:snapToGrid w:val="0"/>
          <w:lang w:eastAsia="de-DE"/>
        </w:rPr>
        <w:t>ein bis zwei</w:t>
      </w:r>
      <w:r w:rsidR="00CD5037">
        <w:rPr>
          <w:snapToGrid w:val="0"/>
          <w:lang w:eastAsia="de-DE"/>
        </w:rPr>
        <w:t xml:space="preserve"> Leichtbewaffnete auf einen Reiter</w:t>
      </w:r>
      <w:r w:rsidRPr="00FB08B7">
        <w:rPr>
          <w:snapToGrid w:val="0"/>
          <w:lang w:eastAsia="de-DE"/>
        </w:rPr>
        <w:t>.)</w:t>
      </w:r>
    </w:p>
    <w:p w:rsidR="00270B68" w:rsidRPr="00FB08B7" w:rsidRDefault="00270B68" w:rsidP="00270B68">
      <w:pPr>
        <w:pStyle w:val="absatzozn"/>
        <w:numPr>
          <w:ilvl w:val="0"/>
          <w:numId w:val="1"/>
        </w:numPr>
      </w:pPr>
      <w:r w:rsidRPr="00FB08B7">
        <w:rPr>
          <w:snapToGrid w:val="0"/>
          <w:lang w:eastAsia="de-DE"/>
        </w:rPr>
        <w:t>Versuchen Sie die angegebenen Orte im Atlas zu finden und die region</w:t>
      </w:r>
      <w:r w:rsidRPr="00FB08B7">
        <w:rPr>
          <w:snapToGrid w:val="0"/>
          <w:lang w:eastAsia="de-DE"/>
        </w:rPr>
        <w:t>a</w:t>
      </w:r>
      <w:r w:rsidRPr="00FB08B7">
        <w:rPr>
          <w:snapToGrid w:val="0"/>
          <w:lang w:eastAsia="de-DE"/>
        </w:rPr>
        <w:t>le Herkunft der Truppen zu klären. Kommentieren Sie dann ihre Erge</w:t>
      </w:r>
      <w:r w:rsidRPr="00FB08B7">
        <w:rPr>
          <w:snapToGrid w:val="0"/>
          <w:lang w:eastAsia="de-DE"/>
        </w:rPr>
        <w:t>b</w:t>
      </w:r>
      <w:r w:rsidRPr="00FB08B7">
        <w:rPr>
          <w:snapToGrid w:val="0"/>
          <w:lang w:eastAsia="de-DE"/>
        </w:rPr>
        <w:t>nisse.</w:t>
      </w:r>
    </w:p>
    <w:p w:rsidR="007A4C1B" w:rsidRDefault="007A4C1B" w:rsidP="007A4C1B">
      <w:pPr>
        <w:pStyle w:val="absatz"/>
        <w:suppressLineNumbers/>
      </w:pPr>
    </w:p>
    <w:p w:rsidR="00711D31" w:rsidRDefault="00711D31" w:rsidP="00711D31">
      <w:pPr>
        <w:suppressLineNumbers/>
        <w:spacing w:after="200" w:line="276" w:lineRule="auto"/>
        <w:rPr>
          <w:spacing w:val="6"/>
          <w:sz w:val="28"/>
        </w:rPr>
      </w:pPr>
      <w:r>
        <w:br w:type="page"/>
      </w:r>
    </w:p>
    <w:p w:rsidR="00711D31" w:rsidRDefault="00711D31" w:rsidP="00711D31">
      <w:pPr>
        <w:pStyle w:val="head2"/>
      </w:pPr>
      <w:r>
        <w:lastRenderedPageBreak/>
        <w:t>Otto II:</w:t>
      </w:r>
    </w:p>
    <w:p w:rsidR="00711D31" w:rsidRDefault="00231083" w:rsidP="00711D31">
      <w:pPr>
        <w:pStyle w:val="head1"/>
      </w:pPr>
      <w:r>
        <w:t>Aufgebot der Pan</w:t>
      </w:r>
      <w:r w:rsidR="00711D31">
        <w:t>zerreiter</w:t>
      </w:r>
    </w:p>
    <w:p w:rsidR="00711D31" w:rsidRDefault="00711D31" w:rsidP="00F12486">
      <w:pPr>
        <w:pStyle w:val="absatz"/>
        <w:jc w:val="left"/>
      </w:pPr>
      <w:r>
        <w:t xml:space="preserve">Bischof </w:t>
      </w:r>
      <w:r w:rsidR="00231083">
        <w:t>He</w:t>
      </w:r>
      <w:r>
        <w:t>rk</w:t>
      </w:r>
      <w:r w:rsidR="00231083">
        <w:t>e</w:t>
      </w:r>
      <w:r>
        <w:t xml:space="preserve">nbald [von Straßburg] soll 100 Panzerreiter </w:t>
      </w:r>
      <w:r w:rsidR="00231083">
        <w:t>schicken</w:t>
      </w:r>
      <w:r w:rsidR="00CF6921">
        <w:t>.</w:t>
      </w:r>
      <w:r w:rsidR="00F12486">
        <w:br/>
      </w:r>
      <w:r w:rsidR="00CF6921">
        <w:t>D</w:t>
      </w:r>
      <w:r>
        <w:t xml:space="preserve">er Abt von Murbach </w:t>
      </w:r>
      <w:r w:rsidR="00345749">
        <w:t xml:space="preserve">soll </w:t>
      </w:r>
      <w:r>
        <w:t>20 mit sich herführen</w:t>
      </w:r>
      <w:r w:rsidR="00CF6921">
        <w:t>.</w:t>
      </w:r>
      <w:r w:rsidR="00F12486">
        <w:br/>
      </w:r>
      <w:r>
        <w:t>Bischof Balz</w:t>
      </w:r>
      <w:r w:rsidR="00231083">
        <w:t>z</w:t>
      </w:r>
      <w:r>
        <w:t xml:space="preserve">o [von Speyer] </w:t>
      </w:r>
      <w:r w:rsidR="00F12486">
        <w:t xml:space="preserve">soll </w:t>
      </w:r>
      <w:r>
        <w:t xml:space="preserve">20 </w:t>
      </w:r>
      <w:r w:rsidR="00231083">
        <w:t>schicken</w:t>
      </w:r>
      <w:r>
        <w:t>.</w:t>
      </w:r>
      <w:r w:rsidR="00F12486">
        <w:br/>
      </w:r>
      <w:r>
        <w:t>Bischof Hild</w:t>
      </w:r>
      <w:r w:rsidR="00231083">
        <w:t>e</w:t>
      </w:r>
      <w:r>
        <w:t xml:space="preserve">bald [von Worms] </w:t>
      </w:r>
      <w:r w:rsidR="00F12486">
        <w:t xml:space="preserve">soll </w:t>
      </w:r>
      <w:r>
        <w:t>40 herf</w:t>
      </w:r>
      <w:r w:rsidR="00F12486">
        <w:t>ühren</w:t>
      </w:r>
      <w:r>
        <w:t>.</w:t>
      </w:r>
      <w:r w:rsidR="00F12486">
        <w:br/>
        <w:t>D</w:t>
      </w:r>
      <w:r>
        <w:t xml:space="preserve">er Abt von Weißenburg </w:t>
      </w:r>
      <w:r w:rsidR="00F12486">
        <w:t xml:space="preserve">soll </w:t>
      </w:r>
      <w:r>
        <w:t xml:space="preserve">50 </w:t>
      </w:r>
      <w:r w:rsidR="00231083">
        <w:t>schicken</w:t>
      </w:r>
      <w:r>
        <w:t>.</w:t>
      </w:r>
      <w:r w:rsidR="00C82EAF">
        <w:br/>
      </w:r>
      <w:r w:rsidR="00F12486">
        <w:t>D</w:t>
      </w:r>
      <w:r>
        <w:t xml:space="preserve">er Abt von Lorsch </w:t>
      </w:r>
      <w:r w:rsidR="00F12486">
        <w:t xml:space="preserve">soll </w:t>
      </w:r>
      <w:r>
        <w:t>50 herf</w:t>
      </w:r>
      <w:r w:rsidR="00F12486">
        <w:t>ühren</w:t>
      </w:r>
      <w:r>
        <w:t>.</w:t>
      </w:r>
      <w:r w:rsidR="00F12486">
        <w:br/>
        <w:t>D</w:t>
      </w:r>
      <w:r>
        <w:t xml:space="preserve">er Erzbischof von Mainz </w:t>
      </w:r>
      <w:r w:rsidR="00F12486">
        <w:t xml:space="preserve">soll </w:t>
      </w:r>
      <w:r>
        <w:t xml:space="preserve">100 </w:t>
      </w:r>
      <w:r w:rsidR="00231083">
        <w:t>schicken</w:t>
      </w:r>
      <w:r>
        <w:t>.</w:t>
      </w:r>
      <w:r w:rsidR="00F12486">
        <w:br/>
        <w:t>D</w:t>
      </w:r>
      <w:r>
        <w:t xml:space="preserve">er Erzbischof von Köln </w:t>
      </w:r>
      <w:r w:rsidR="00F12486">
        <w:t xml:space="preserve">soll </w:t>
      </w:r>
      <w:r>
        <w:t xml:space="preserve">100 </w:t>
      </w:r>
      <w:r w:rsidR="00231083">
        <w:t>schicken</w:t>
      </w:r>
      <w:r>
        <w:t>.</w:t>
      </w:r>
      <w:r w:rsidR="00F12486">
        <w:br/>
        <w:t>D</w:t>
      </w:r>
      <w:r>
        <w:t xml:space="preserve">er Bischof von Würzburg </w:t>
      </w:r>
      <w:r w:rsidR="00F12486">
        <w:t xml:space="preserve">soll </w:t>
      </w:r>
      <w:r w:rsidR="00C82EAF">
        <w:t>60</w:t>
      </w:r>
      <w:r>
        <w:t xml:space="preserve"> </w:t>
      </w:r>
      <w:r w:rsidR="00231083">
        <w:t>schicken</w:t>
      </w:r>
      <w:r>
        <w:t>.</w:t>
      </w:r>
      <w:r w:rsidR="00F12486">
        <w:br/>
        <w:t>D</w:t>
      </w:r>
      <w:r>
        <w:t xml:space="preserve">er Abt von Hersfeld </w:t>
      </w:r>
      <w:r w:rsidR="00F12486">
        <w:t xml:space="preserve">soll </w:t>
      </w:r>
      <w:r>
        <w:t xml:space="preserve">40 </w:t>
      </w:r>
      <w:r w:rsidR="00231083">
        <w:t>schicken</w:t>
      </w:r>
      <w:r>
        <w:t>.</w:t>
      </w:r>
      <w:r w:rsidR="00F12486" w:rsidRPr="00F12486">
        <w:t xml:space="preserve"> </w:t>
      </w:r>
      <w:r w:rsidR="00F12486">
        <w:br/>
      </w:r>
      <w:r>
        <w:t xml:space="preserve">Graf Heribert </w:t>
      </w:r>
      <w:r w:rsidR="00F12486">
        <w:t xml:space="preserve">soll </w:t>
      </w:r>
      <w:r>
        <w:t>30 herf</w:t>
      </w:r>
      <w:r w:rsidR="00F12486">
        <w:t>ühren</w:t>
      </w:r>
      <w:r>
        <w:t xml:space="preserve">, </w:t>
      </w:r>
      <w:r w:rsidR="002D4F16">
        <w:br/>
      </w:r>
      <w:r>
        <w:t xml:space="preserve">und der Sohn seines Bruders </w:t>
      </w:r>
      <w:r w:rsidR="00F12486">
        <w:t xml:space="preserve">soll </w:t>
      </w:r>
      <w:r>
        <w:t xml:space="preserve">entweder mit 30 herkommen oder 40 </w:t>
      </w:r>
      <w:r w:rsidR="00231083">
        <w:t>sch</w:t>
      </w:r>
      <w:r w:rsidR="00231083">
        <w:t>i</w:t>
      </w:r>
      <w:r w:rsidR="00231083">
        <w:t>cken</w:t>
      </w:r>
      <w:r>
        <w:t>.</w:t>
      </w:r>
      <w:r w:rsidR="00F12486">
        <w:br/>
      </w:r>
      <w:r>
        <w:t xml:space="preserve">Megingaus </w:t>
      </w:r>
      <w:r w:rsidR="00F12486">
        <w:t xml:space="preserve">soll </w:t>
      </w:r>
      <w:r>
        <w:t xml:space="preserve">mit Burkhards </w:t>
      </w:r>
      <w:r w:rsidR="002D4F16">
        <w:t xml:space="preserve">Unterstützung </w:t>
      </w:r>
      <w:r>
        <w:t xml:space="preserve">30 </w:t>
      </w:r>
      <w:r w:rsidR="00345749">
        <w:t>herf</w:t>
      </w:r>
      <w:r w:rsidR="00F12486">
        <w:t>ühren</w:t>
      </w:r>
      <w:r>
        <w:t>.</w:t>
      </w:r>
      <w:r w:rsidR="00F12486">
        <w:br/>
      </w:r>
      <w:r>
        <w:t xml:space="preserve">Kuno, Sohn des Kuno, </w:t>
      </w:r>
      <w:r w:rsidR="00F12486">
        <w:t xml:space="preserve">soll </w:t>
      </w:r>
      <w:r>
        <w:t>40 herf</w:t>
      </w:r>
      <w:r w:rsidR="00F12486">
        <w:t>ühren</w:t>
      </w:r>
      <w:r>
        <w:t>.</w:t>
      </w:r>
      <w:r w:rsidR="00F12486">
        <w:br/>
        <w:t>V</w:t>
      </w:r>
      <w:r>
        <w:t xml:space="preserve">om Herzogtum Elsaß sollen 70 </w:t>
      </w:r>
      <w:r w:rsidR="002D4F16">
        <w:t>geschickt</w:t>
      </w:r>
      <w:r>
        <w:t xml:space="preserve"> werden</w:t>
      </w:r>
      <w:r w:rsidR="00F12486">
        <w:t>.</w:t>
      </w:r>
      <w:r w:rsidR="00F12486">
        <w:br/>
      </w:r>
      <w:r>
        <w:t>Bezolin, Sohn des Ernst, soll zwölf herführen</w:t>
      </w:r>
      <w:r w:rsidR="00F12486">
        <w:t>.</w:t>
      </w:r>
      <w:r w:rsidR="00F12486">
        <w:br/>
      </w:r>
      <w:r>
        <w:t xml:space="preserve">Azolinus, Sohn des Rudolf, </w:t>
      </w:r>
      <w:r w:rsidR="00C82EAF">
        <w:t xml:space="preserve">soll </w:t>
      </w:r>
      <w:r>
        <w:t xml:space="preserve">30 </w:t>
      </w:r>
      <w:r w:rsidR="00231083">
        <w:t>schicken</w:t>
      </w:r>
      <w:r>
        <w:t>.</w:t>
      </w:r>
      <w:r w:rsidR="00F12486">
        <w:br/>
      </w:r>
      <w:r>
        <w:t xml:space="preserve">Otto, Bruder des Gebizo, </w:t>
      </w:r>
      <w:r w:rsidR="00C82EAF">
        <w:t xml:space="preserve">soll </w:t>
      </w:r>
      <w:r>
        <w:t xml:space="preserve">20 </w:t>
      </w:r>
      <w:r w:rsidR="00231083">
        <w:t>schicken</w:t>
      </w:r>
      <w:r>
        <w:t>.</w:t>
      </w:r>
      <w:r w:rsidR="00F12486">
        <w:br/>
      </w:r>
      <w:r>
        <w:t>Graf He</w:t>
      </w:r>
      <w:r w:rsidR="00345749">
        <w:t>t</w:t>
      </w:r>
      <w:r>
        <w:t>z</w:t>
      </w:r>
      <w:r w:rsidR="00345749">
        <w:t>e</w:t>
      </w:r>
      <w:r>
        <w:t xml:space="preserve">l </w:t>
      </w:r>
      <w:r w:rsidR="00C82EAF">
        <w:t xml:space="preserve">soll </w:t>
      </w:r>
      <w:r>
        <w:t>40 herf</w:t>
      </w:r>
      <w:r w:rsidR="00C82EAF">
        <w:t>ühren</w:t>
      </w:r>
      <w:r>
        <w:t>.</w:t>
      </w:r>
      <w:r w:rsidR="00F12486">
        <w:br/>
      </w:r>
      <w:r w:rsidR="00C82EAF">
        <w:t>D</w:t>
      </w:r>
      <w:r>
        <w:t xml:space="preserve">er Abt von Fulda </w:t>
      </w:r>
      <w:r w:rsidR="00C82EAF">
        <w:t xml:space="preserve">soll </w:t>
      </w:r>
      <w:r>
        <w:t xml:space="preserve">60 </w:t>
      </w:r>
      <w:r w:rsidR="00231083">
        <w:t>schicken</w:t>
      </w:r>
      <w:r>
        <w:t>.</w:t>
      </w:r>
      <w:r w:rsidR="00F12486">
        <w:br/>
      </w:r>
      <w:r>
        <w:t>Graf Gu</w:t>
      </w:r>
      <w:r w:rsidR="00345749">
        <w:t>n</w:t>
      </w:r>
      <w:r>
        <w:t xml:space="preserve">tram </w:t>
      </w:r>
      <w:r w:rsidR="00C82EAF">
        <w:t xml:space="preserve">soll </w:t>
      </w:r>
      <w:r>
        <w:t>12 herf</w:t>
      </w:r>
      <w:r w:rsidR="00C82EAF">
        <w:t>ühren</w:t>
      </w:r>
      <w:r>
        <w:t>.</w:t>
      </w:r>
      <w:r w:rsidR="00F12486">
        <w:br/>
      </w:r>
      <w:r>
        <w:t xml:space="preserve">Unger </w:t>
      </w:r>
      <w:r w:rsidR="00C82EAF">
        <w:t xml:space="preserve">soll </w:t>
      </w:r>
      <w:r>
        <w:t>20 herf</w:t>
      </w:r>
      <w:r w:rsidR="00C82EAF">
        <w:t>ühren</w:t>
      </w:r>
      <w:r>
        <w:t>.</w:t>
      </w:r>
      <w:r w:rsidR="00F12486">
        <w:br/>
      </w:r>
      <w:r>
        <w:t>Herr Si</w:t>
      </w:r>
      <w:r w:rsidR="002D4F16">
        <w:t>kko</w:t>
      </w:r>
      <w:r>
        <w:t>, der Bruder</w:t>
      </w:r>
      <w:r w:rsidR="002D4F16">
        <w:t xml:space="preserve"> des Kaisers</w:t>
      </w:r>
      <w:r>
        <w:t xml:space="preserve">, </w:t>
      </w:r>
      <w:r w:rsidR="00C82EAF">
        <w:t xml:space="preserve">soll </w:t>
      </w:r>
      <w:r>
        <w:t>20 herf</w:t>
      </w:r>
      <w:r w:rsidR="00C82EAF">
        <w:t>ühren</w:t>
      </w:r>
      <w:r>
        <w:t>.</w:t>
      </w:r>
      <w:r w:rsidR="00F12486">
        <w:br/>
      </w:r>
      <w:r>
        <w:t xml:space="preserve">Otto </w:t>
      </w:r>
      <w:r w:rsidR="00C82EAF">
        <w:t xml:space="preserve">soll </w:t>
      </w:r>
      <w:r>
        <w:t>40 herf</w:t>
      </w:r>
      <w:r w:rsidR="00C82EAF">
        <w:t>ühren</w:t>
      </w:r>
      <w:r>
        <w:t>.</w:t>
      </w:r>
      <w:r w:rsidR="00F12486">
        <w:br/>
      </w:r>
      <w:r>
        <w:t xml:space="preserve">Adalbert </w:t>
      </w:r>
      <w:r w:rsidR="00C82EAF">
        <w:t xml:space="preserve">soll </w:t>
      </w:r>
      <w:r>
        <w:t>30 herf</w:t>
      </w:r>
      <w:r w:rsidR="00C82EAF">
        <w:t>ühren</w:t>
      </w:r>
      <w:r>
        <w:t>.</w:t>
      </w:r>
    </w:p>
    <w:p w:rsidR="00C82EAF" w:rsidRDefault="00711D31" w:rsidP="00F12486">
      <w:pPr>
        <w:pStyle w:val="absatz"/>
        <w:jc w:val="left"/>
      </w:pPr>
      <w:r>
        <w:t>Herzog Karl [von Niederlothringen], als Be</w:t>
      </w:r>
      <w:r w:rsidR="002D4F16">
        <w:t>schützer</w:t>
      </w:r>
      <w:r>
        <w:t xml:space="preserve"> des Landes nach Hause entlassen, soll Boso mit 20 </w:t>
      </w:r>
      <w:r w:rsidR="00231083">
        <w:t>schicken</w:t>
      </w:r>
      <w:r>
        <w:t>.</w:t>
      </w:r>
      <w:r w:rsidR="00F12486">
        <w:br/>
      </w:r>
      <w:r w:rsidR="00C82EAF">
        <w:t>D</w:t>
      </w:r>
      <w:r>
        <w:t xml:space="preserve">er Bischof von Lüttich </w:t>
      </w:r>
      <w:r w:rsidR="00C82EAF">
        <w:t xml:space="preserve">soll </w:t>
      </w:r>
      <w:r>
        <w:t xml:space="preserve">60 </w:t>
      </w:r>
      <w:r w:rsidR="00231083">
        <w:t>schicken</w:t>
      </w:r>
      <w:r>
        <w:t xml:space="preserve"> mit Hermann oder Immo</w:t>
      </w:r>
      <w:r w:rsidR="00F12486">
        <w:t>.</w:t>
      </w:r>
      <w:r w:rsidR="00F12486">
        <w:br/>
      </w:r>
      <w:r w:rsidR="00C82EAF">
        <w:t>D</w:t>
      </w:r>
      <w:r>
        <w:t xml:space="preserve">er Bischof von Cambrai </w:t>
      </w:r>
      <w:r w:rsidR="00C82EAF">
        <w:t xml:space="preserve">soll </w:t>
      </w:r>
      <w:r>
        <w:t xml:space="preserve">12 </w:t>
      </w:r>
      <w:r w:rsidR="00231083">
        <w:t>schicken</w:t>
      </w:r>
      <w:r>
        <w:t>.</w:t>
      </w:r>
      <w:r w:rsidR="00F12486">
        <w:br/>
      </w:r>
      <w:r>
        <w:t>Geldu</w:t>
      </w:r>
      <w:r w:rsidR="000630BA">
        <w:t xml:space="preserve">lf soll mit </w:t>
      </w:r>
      <w:r w:rsidR="002D4F16">
        <w:t xml:space="preserve">Unterstützung </w:t>
      </w:r>
      <w:r w:rsidR="000630BA">
        <w:t>der Äbte von I. [Inden</w:t>
      </w:r>
      <w:r w:rsidR="00027F26">
        <w:t xml:space="preserve"> = Kornelimünster</w:t>
      </w:r>
      <w:r w:rsidR="000630BA">
        <w:t>] und S. [</w:t>
      </w:r>
      <w:r w:rsidR="00027F26">
        <w:t>Stavelot</w:t>
      </w:r>
      <w:r w:rsidR="000630BA">
        <w:t>] 12 herf</w:t>
      </w:r>
      <w:r w:rsidR="00C82EAF">
        <w:t>ühren</w:t>
      </w:r>
      <w:r w:rsidR="000630BA">
        <w:t>.</w:t>
      </w:r>
      <w:r w:rsidR="00F12486">
        <w:br/>
      </w:r>
      <w:r w:rsidR="000630BA">
        <w:t xml:space="preserve">Graf Dietrich [von Friesland] </w:t>
      </w:r>
      <w:r w:rsidR="00C82EAF">
        <w:t xml:space="preserve">soll </w:t>
      </w:r>
      <w:r w:rsidR="000630BA">
        <w:t xml:space="preserve">seinen Sohn mit 12 </w:t>
      </w:r>
      <w:r w:rsidR="00231083">
        <w:t>schicken</w:t>
      </w:r>
      <w:r w:rsidR="000630BA">
        <w:t>.</w:t>
      </w:r>
      <w:r w:rsidR="00F12486">
        <w:br/>
      </w:r>
      <w:r w:rsidR="000630BA">
        <w:t xml:space="preserve">Graf Ansfried [von Brabant] </w:t>
      </w:r>
      <w:r w:rsidR="00C82EAF">
        <w:t xml:space="preserve">soll </w:t>
      </w:r>
      <w:r w:rsidR="000630BA">
        <w:t xml:space="preserve">10 </w:t>
      </w:r>
      <w:r w:rsidR="00231083">
        <w:t>schicken</w:t>
      </w:r>
      <w:r w:rsidR="000630BA">
        <w:t>.</w:t>
      </w:r>
    </w:p>
    <w:p w:rsidR="00711D31" w:rsidRDefault="00C82EAF" w:rsidP="00F12486">
      <w:pPr>
        <w:pStyle w:val="absatz"/>
        <w:jc w:val="left"/>
      </w:pPr>
      <w:r>
        <w:t>D</w:t>
      </w:r>
      <w:r w:rsidR="000630BA">
        <w:t xml:space="preserve">ie Markgrafen Gottfried [von Hennegau] und Arnulf [von Valenciennes] sollen 40 </w:t>
      </w:r>
      <w:r w:rsidR="00231083">
        <w:t>schicken</w:t>
      </w:r>
      <w:r w:rsidR="000630BA">
        <w:t>.</w:t>
      </w:r>
      <w:r w:rsidR="00F12486">
        <w:br/>
      </w:r>
      <w:r>
        <w:lastRenderedPageBreak/>
        <w:t>D</w:t>
      </w:r>
      <w:r w:rsidR="000630BA">
        <w:t>er Sohn des Grafen Si</w:t>
      </w:r>
      <w:r w:rsidR="002D4F16">
        <w:t>kko</w:t>
      </w:r>
      <w:r w:rsidR="000630BA">
        <w:t xml:space="preserve"> [von Luxemburg] soll 30 </w:t>
      </w:r>
      <w:r w:rsidR="00617BCB">
        <w:t xml:space="preserve">mit sich </w:t>
      </w:r>
      <w:r w:rsidR="000630BA">
        <w:t>herf</w:t>
      </w:r>
      <w:r>
        <w:t>ühren</w:t>
      </w:r>
      <w:r w:rsidR="000630BA">
        <w:t>.</w:t>
      </w:r>
      <w:r w:rsidR="00F12486">
        <w:br/>
      </w:r>
      <w:r>
        <w:t>D</w:t>
      </w:r>
      <w:r w:rsidR="000630BA">
        <w:t xml:space="preserve">er Abt von Prüm </w:t>
      </w:r>
      <w:r>
        <w:t xml:space="preserve">soll </w:t>
      </w:r>
      <w:r w:rsidR="000630BA">
        <w:t>40 herf</w:t>
      </w:r>
      <w:r>
        <w:t>ühren</w:t>
      </w:r>
      <w:r w:rsidR="000630BA">
        <w:t>.</w:t>
      </w:r>
      <w:r w:rsidR="00F12486">
        <w:br/>
      </w:r>
      <w:r>
        <w:t>D</w:t>
      </w:r>
      <w:r w:rsidR="000630BA">
        <w:t xml:space="preserve">er Erzbischof von Trier </w:t>
      </w:r>
      <w:r>
        <w:t xml:space="preserve">soll </w:t>
      </w:r>
      <w:r w:rsidR="000630BA">
        <w:t>70 herf</w:t>
      </w:r>
      <w:r>
        <w:t>ühren</w:t>
      </w:r>
      <w:r w:rsidR="000630BA">
        <w:t>.</w:t>
      </w:r>
      <w:r w:rsidR="00F12486">
        <w:br/>
      </w:r>
      <w:r>
        <w:t>D</w:t>
      </w:r>
      <w:r w:rsidR="000630BA">
        <w:t xml:space="preserve">er Bischof von Verdun </w:t>
      </w:r>
      <w:r>
        <w:t xml:space="preserve">soll </w:t>
      </w:r>
      <w:r w:rsidR="000630BA">
        <w:t>60 herf</w:t>
      </w:r>
      <w:r>
        <w:t>ühren</w:t>
      </w:r>
      <w:r w:rsidR="000630BA">
        <w:t>.</w:t>
      </w:r>
      <w:r w:rsidR="00F12486">
        <w:br/>
      </w:r>
      <w:r>
        <w:t>D</w:t>
      </w:r>
      <w:r w:rsidR="000630BA">
        <w:t xml:space="preserve">er von Toul </w:t>
      </w:r>
      <w:r>
        <w:t xml:space="preserve">soll </w:t>
      </w:r>
      <w:r w:rsidR="000630BA">
        <w:t xml:space="preserve">60 </w:t>
      </w:r>
      <w:r w:rsidR="00231083">
        <w:t>schicken</w:t>
      </w:r>
      <w:r w:rsidR="000630BA">
        <w:t>.</w:t>
      </w:r>
    </w:p>
    <w:p w:rsidR="000630BA" w:rsidRDefault="000630BA" w:rsidP="00F12486">
      <w:pPr>
        <w:pStyle w:val="absatz"/>
        <w:jc w:val="left"/>
      </w:pPr>
      <w:r>
        <w:t xml:space="preserve">Der Erzbischof von Salzburg soll 70 </w:t>
      </w:r>
      <w:r w:rsidR="00231083">
        <w:t>schicken</w:t>
      </w:r>
      <w:r>
        <w:t>.</w:t>
      </w:r>
      <w:r w:rsidR="00F12486">
        <w:br/>
      </w:r>
      <w:r w:rsidR="00C82EAF">
        <w:t>D</w:t>
      </w:r>
      <w:r>
        <w:t xml:space="preserve">er Bischof von Regensburg </w:t>
      </w:r>
      <w:r w:rsidR="00C82EAF">
        <w:t xml:space="preserve">soll </w:t>
      </w:r>
      <w:r>
        <w:t xml:space="preserve">ebenso viele </w:t>
      </w:r>
      <w:r w:rsidR="00231083">
        <w:t>schicken</w:t>
      </w:r>
      <w:r>
        <w:t>.</w:t>
      </w:r>
      <w:r w:rsidR="00F12486">
        <w:br/>
      </w:r>
      <w:r>
        <w:t xml:space="preserve">Abraham [Bischof von Freising] </w:t>
      </w:r>
      <w:r w:rsidR="00C82EAF">
        <w:t xml:space="preserve">soll </w:t>
      </w:r>
      <w:r>
        <w:t xml:space="preserve">40 </w:t>
      </w:r>
      <w:r w:rsidR="00231083">
        <w:t>schicken</w:t>
      </w:r>
      <w:r>
        <w:t>.</w:t>
      </w:r>
      <w:r w:rsidR="00F12486">
        <w:br/>
      </w:r>
      <w:r>
        <w:t xml:space="preserve">Bischof Reginald [von Eichstätt] </w:t>
      </w:r>
      <w:r w:rsidR="00C82EAF">
        <w:t xml:space="preserve">soll </w:t>
      </w:r>
      <w:r>
        <w:t>50 herf</w:t>
      </w:r>
      <w:r w:rsidR="00C82EAF">
        <w:t>ühren</w:t>
      </w:r>
      <w:r>
        <w:t>.</w:t>
      </w:r>
      <w:r w:rsidR="00F12486">
        <w:br/>
      </w:r>
      <w:r>
        <w:t xml:space="preserve">Bischof Albuin [von Säben] </w:t>
      </w:r>
      <w:r w:rsidR="00C82EAF">
        <w:t xml:space="preserve">soll </w:t>
      </w:r>
      <w:r>
        <w:t>20 herf</w:t>
      </w:r>
      <w:r w:rsidR="00C82EAF">
        <w:t>ühren</w:t>
      </w:r>
      <w:r>
        <w:t>.</w:t>
      </w:r>
      <w:r w:rsidR="00F12486">
        <w:br/>
      </w:r>
      <w:r w:rsidR="00C82EAF">
        <w:t>D</w:t>
      </w:r>
      <w:r>
        <w:t xml:space="preserve">er Bischof der Stadt Augsburg </w:t>
      </w:r>
      <w:r w:rsidR="00C82EAF">
        <w:t xml:space="preserve">soll </w:t>
      </w:r>
      <w:r>
        <w:t>100 herf</w:t>
      </w:r>
      <w:r w:rsidR="00C82EAF">
        <w:t>ühren</w:t>
      </w:r>
      <w:r>
        <w:t>.</w:t>
      </w:r>
      <w:r w:rsidR="00F12486">
        <w:br/>
      </w:r>
      <w:r w:rsidR="00C82EAF">
        <w:t>D</w:t>
      </w:r>
      <w:r>
        <w:t xml:space="preserve">er Bischof von Konstanz </w:t>
      </w:r>
      <w:r w:rsidR="00C82EAF">
        <w:t xml:space="preserve">soll </w:t>
      </w:r>
      <w:r>
        <w:t xml:space="preserve">40 </w:t>
      </w:r>
      <w:r w:rsidR="00231083">
        <w:t>schicken</w:t>
      </w:r>
      <w:r>
        <w:t>.</w:t>
      </w:r>
      <w:r w:rsidR="00F12486">
        <w:br/>
      </w:r>
      <w:r w:rsidR="00C82EAF">
        <w:t>D</w:t>
      </w:r>
      <w:r>
        <w:t xml:space="preserve">er Bischof von Chur </w:t>
      </w:r>
      <w:r w:rsidR="00C82EAF">
        <w:t xml:space="preserve">soll </w:t>
      </w:r>
      <w:r>
        <w:t>40 herf</w:t>
      </w:r>
      <w:r w:rsidR="00C82EAF">
        <w:t>ühren</w:t>
      </w:r>
      <w:r>
        <w:t>.</w:t>
      </w:r>
      <w:r w:rsidR="00F12486">
        <w:br/>
      </w:r>
      <w:r w:rsidR="00C82EAF">
        <w:t>D</w:t>
      </w:r>
      <w:r>
        <w:t xml:space="preserve">er Abt von Reichenau </w:t>
      </w:r>
      <w:r w:rsidR="00C82EAF">
        <w:t xml:space="preserve">soll </w:t>
      </w:r>
      <w:r>
        <w:t>60 herf</w:t>
      </w:r>
      <w:r w:rsidR="00C82EAF">
        <w:t>ühren</w:t>
      </w:r>
      <w:r>
        <w:t>.</w:t>
      </w:r>
      <w:r w:rsidR="00F12486">
        <w:br/>
      </w:r>
      <w:r w:rsidR="00C82EAF">
        <w:t>D</w:t>
      </w:r>
      <w:r>
        <w:t xml:space="preserve">er Abt von Sankt Gallen </w:t>
      </w:r>
      <w:r w:rsidR="00C82EAF">
        <w:t xml:space="preserve">soll </w:t>
      </w:r>
      <w:r w:rsidR="00617BCB">
        <w:t>4</w:t>
      </w:r>
      <w:r>
        <w:t>0 herf</w:t>
      </w:r>
      <w:r w:rsidR="00C82EAF">
        <w:t>ühren</w:t>
      </w:r>
      <w:r>
        <w:t>.</w:t>
      </w:r>
      <w:r w:rsidR="00F12486">
        <w:br/>
      </w:r>
      <w:r w:rsidR="00C82EAF">
        <w:t>D</w:t>
      </w:r>
      <w:r>
        <w:t xml:space="preserve">er Abt von Ellwangen </w:t>
      </w:r>
      <w:r w:rsidR="00C82EAF">
        <w:t xml:space="preserve">soll </w:t>
      </w:r>
      <w:r>
        <w:t>40 herf</w:t>
      </w:r>
      <w:r w:rsidR="00C82EAF">
        <w:t>ühren</w:t>
      </w:r>
      <w:r>
        <w:t>.</w:t>
      </w:r>
      <w:r w:rsidR="00F12486">
        <w:br/>
      </w:r>
      <w:r w:rsidR="00C82EAF">
        <w:t>D</w:t>
      </w:r>
      <w:r>
        <w:t>er Abt vo</w:t>
      </w:r>
      <w:r w:rsidR="001F5AAC">
        <w:t>n</w:t>
      </w:r>
      <w:r>
        <w:t xml:space="preserve"> Kempten </w:t>
      </w:r>
      <w:r w:rsidR="00C82EAF">
        <w:t xml:space="preserve">soll </w:t>
      </w:r>
      <w:r>
        <w:t>30 herf</w:t>
      </w:r>
      <w:r w:rsidR="00C82EAF">
        <w:t>ühren</w:t>
      </w:r>
      <w:r>
        <w:t>.</w:t>
      </w:r>
    </w:p>
    <w:p w:rsidR="00CD5037" w:rsidRPr="0091439D" w:rsidRDefault="00CD5037" w:rsidP="00CD5037">
      <w:pPr>
        <w:pStyle w:val="a"/>
        <w:rPr>
          <w:lang w:val="de-AT"/>
        </w:rPr>
      </w:pPr>
    </w:p>
    <w:p w:rsidR="00CD5037" w:rsidRDefault="00CD5037" w:rsidP="00CD5037">
      <w:pPr>
        <w:pStyle w:val="absatzoz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napToGrid w:val="0"/>
          <w:lang w:eastAsia="de-DE"/>
        </w:rPr>
      </w:pPr>
      <w:r w:rsidRPr="00FB08B7">
        <w:rPr>
          <w:snapToGrid w:val="0"/>
          <w:lang w:eastAsia="de-DE"/>
        </w:rPr>
        <w:t xml:space="preserve">Kaiser Otto II. aus dem sächsischen Herrscherhaus hatte 980 seinen ersten </w:t>
      </w:r>
      <w:r>
        <w:rPr>
          <w:snapToGrid w:val="0"/>
          <w:lang w:eastAsia="de-DE"/>
        </w:rPr>
        <w:t>Romz</w:t>
      </w:r>
      <w:r w:rsidRPr="00FB08B7">
        <w:rPr>
          <w:snapToGrid w:val="0"/>
          <w:lang w:eastAsia="de-DE"/>
        </w:rPr>
        <w:t xml:space="preserve">ug </w:t>
      </w:r>
      <w:r>
        <w:rPr>
          <w:snapToGrid w:val="0"/>
          <w:lang w:eastAsia="de-DE"/>
        </w:rPr>
        <w:t xml:space="preserve">angetreten - </w:t>
      </w:r>
      <w:r w:rsidRPr="00FB08B7">
        <w:rPr>
          <w:snapToGrid w:val="0"/>
          <w:lang w:eastAsia="de-DE"/>
        </w:rPr>
        <w:t xml:space="preserve">anscheinend mit einem verhältnismäßig kleinen Heer. 981 </w:t>
      </w:r>
      <w:r w:rsidR="00655BE9">
        <w:rPr>
          <w:snapToGrid w:val="0"/>
          <w:lang w:eastAsia="de-DE"/>
        </w:rPr>
        <w:t>forderte er ein Zusatz-Aufgebot an, um den Kampf um Süditalien mit den Sarazenen aufzunehmen.</w:t>
      </w:r>
      <w:r w:rsidRPr="00FB08B7">
        <w:rPr>
          <w:snapToGrid w:val="0"/>
          <w:lang w:eastAsia="de-DE"/>
        </w:rPr>
        <w:t xml:space="preserve"> - Als man </w:t>
      </w:r>
      <w:r>
        <w:rPr>
          <w:snapToGrid w:val="0"/>
          <w:lang w:eastAsia="de-DE"/>
        </w:rPr>
        <w:t>eine Abschrift der Liste</w:t>
      </w:r>
      <w:r w:rsidRPr="00FB08B7">
        <w:rPr>
          <w:snapToGrid w:val="0"/>
          <w:lang w:eastAsia="de-DE"/>
        </w:rPr>
        <w:t xml:space="preserve"> Jahrhunde</w:t>
      </w:r>
      <w:r w:rsidRPr="00FB08B7">
        <w:rPr>
          <w:snapToGrid w:val="0"/>
          <w:lang w:eastAsia="de-DE"/>
        </w:rPr>
        <w:t>r</w:t>
      </w:r>
      <w:r w:rsidRPr="00FB08B7">
        <w:rPr>
          <w:snapToGrid w:val="0"/>
          <w:lang w:eastAsia="de-DE"/>
        </w:rPr>
        <w:t>te später zufällig auffand, wurde sie unter dem Namen „Indículus lorica</w:t>
      </w:r>
      <w:r w:rsidR="007E7062">
        <w:rPr>
          <w:snapToGrid w:val="0"/>
          <w:lang w:eastAsia="de-DE"/>
        </w:rPr>
        <w:softHyphen/>
      </w:r>
      <w:r w:rsidRPr="00FB08B7">
        <w:rPr>
          <w:snapToGrid w:val="0"/>
          <w:lang w:eastAsia="de-DE"/>
        </w:rPr>
        <w:t>tórum</w:t>
      </w:r>
      <w:r>
        <w:rPr>
          <w:snapToGrid w:val="0"/>
          <w:lang w:eastAsia="de-DE"/>
        </w:rPr>
        <w:t>“</w:t>
      </w:r>
      <w:r w:rsidRPr="00FB08B7">
        <w:rPr>
          <w:snapToGrid w:val="0"/>
          <w:lang w:eastAsia="de-DE"/>
        </w:rPr>
        <w:t xml:space="preserve"> berühmt (auf deutsch etwa: kleine Liste der Panzerreiter). </w:t>
      </w:r>
    </w:p>
    <w:p w:rsidR="00CD5037" w:rsidRPr="00FB08B7" w:rsidRDefault="00CD5037" w:rsidP="00CD5037">
      <w:pPr>
        <w:pStyle w:val="absatzoz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napToGrid w:val="0"/>
          <w:lang w:eastAsia="de-DE"/>
        </w:rPr>
      </w:pPr>
      <w:r>
        <w:t>Die geografischen Angaben in eckigen Klammern sind bis auf wenige Au</w:t>
      </w:r>
      <w:r>
        <w:t>s</w:t>
      </w:r>
      <w:r>
        <w:t>nahmen den Anmerkungen entnommen, die dem Abdruck der Quelle in den MGH (s.u.) beigefügt sind.</w:t>
      </w:r>
    </w:p>
    <w:p w:rsidR="00CD5037" w:rsidRDefault="00CD5037" w:rsidP="00CD5037">
      <w:pPr>
        <w:pStyle w:val="absatzoz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napToGrid w:val="0"/>
          <w:lang w:val="en-GB" w:eastAsia="de-DE"/>
        </w:rPr>
      </w:pPr>
      <w:r>
        <w:rPr>
          <w:snapToGrid w:val="0"/>
          <w:lang w:val="en-GB" w:eastAsia="de-DE"/>
        </w:rPr>
        <w:t xml:space="preserve">Lateinischer Text: </w:t>
      </w:r>
      <w:r w:rsidRPr="00B72664">
        <w:rPr>
          <w:snapToGrid w:val="0"/>
          <w:lang w:val="en-GB" w:eastAsia="de-DE"/>
        </w:rPr>
        <w:t xml:space="preserve">„Indiculus </w:t>
      </w:r>
      <w:r>
        <w:rPr>
          <w:snapToGrid w:val="0"/>
          <w:lang w:val="en-GB" w:eastAsia="de-DE"/>
        </w:rPr>
        <w:t>l</w:t>
      </w:r>
      <w:r w:rsidRPr="00B72664">
        <w:rPr>
          <w:snapToGrid w:val="0"/>
          <w:lang w:val="en-GB" w:eastAsia="de-DE"/>
        </w:rPr>
        <w:t>oricatorum Ottonis II. in Italiam mitte</w:t>
      </w:r>
      <w:r w:rsidRPr="00B72664">
        <w:rPr>
          <w:snapToGrid w:val="0"/>
          <w:lang w:val="en-GB" w:eastAsia="de-DE"/>
        </w:rPr>
        <w:t>n</w:t>
      </w:r>
      <w:r w:rsidRPr="00B72664">
        <w:rPr>
          <w:snapToGrid w:val="0"/>
          <w:lang w:val="en-GB" w:eastAsia="de-DE"/>
        </w:rPr>
        <w:t>dorum.</w:t>
      </w:r>
      <w:r>
        <w:rPr>
          <w:snapToGrid w:val="0"/>
          <w:lang w:val="en-GB" w:eastAsia="de-DE"/>
        </w:rPr>
        <w:t>”</w:t>
      </w:r>
      <w:r w:rsidRPr="00B72664">
        <w:rPr>
          <w:snapToGrid w:val="0"/>
          <w:lang w:val="en-GB" w:eastAsia="de-DE"/>
        </w:rPr>
        <w:t xml:space="preserve"> </w:t>
      </w:r>
      <w:r>
        <w:rPr>
          <w:snapToGrid w:val="0"/>
          <w:lang w:val="en-GB" w:eastAsia="de-DE"/>
        </w:rPr>
        <w:t>I</w:t>
      </w:r>
      <w:r w:rsidRPr="00B72664">
        <w:rPr>
          <w:snapToGrid w:val="0"/>
          <w:lang w:val="en-GB" w:eastAsia="de-DE"/>
        </w:rPr>
        <w:t xml:space="preserve">n: </w:t>
      </w:r>
      <w:r w:rsidRPr="00B72664">
        <w:rPr>
          <w:i/>
          <w:snapToGrid w:val="0"/>
          <w:lang w:val="en-GB" w:eastAsia="de-DE"/>
        </w:rPr>
        <w:t>Monumenta Germaniae Historica. Constitutiones I</w:t>
      </w:r>
      <w:r>
        <w:rPr>
          <w:snapToGrid w:val="0"/>
          <w:lang w:val="en-GB" w:eastAsia="de-DE"/>
        </w:rPr>
        <w:t>, Nr. 436, S. 632-33.</w:t>
      </w:r>
    </w:p>
    <w:p w:rsidR="00CD5037" w:rsidRPr="00655BE9" w:rsidRDefault="00CD5037" w:rsidP="00CD5037">
      <w:pPr>
        <w:pStyle w:val="absatzoz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napToGrid w:val="0"/>
          <w:lang w:val="de-AT" w:eastAsia="de-DE"/>
        </w:rPr>
      </w:pPr>
      <w:r w:rsidRPr="00655BE9">
        <w:rPr>
          <w:snapToGrid w:val="0"/>
          <w:lang w:val="de-AT" w:eastAsia="de-DE"/>
        </w:rPr>
        <w:t>Übersetzung: Martin Lipka.</w:t>
      </w:r>
    </w:p>
    <w:p w:rsidR="00CD5037" w:rsidRPr="00655BE9" w:rsidRDefault="00CD5037" w:rsidP="00CD5037">
      <w:pPr>
        <w:pStyle w:val="a"/>
        <w:rPr>
          <w:lang w:val="de-AT"/>
        </w:rPr>
      </w:pPr>
    </w:p>
    <w:p w:rsidR="001F5AAC" w:rsidRDefault="001F5AAC" w:rsidP="00270B68">
      <w:pPr>
        <w:pStyle w:val="a"/>
        <w:rPr>
          <w:snapToGrid w:val="0"/>
          <w:lang w:eastAsia="de-DE"/>
        </w:rPr>
      </w:pPr>
    </w:p>
    <w:p w:rsidR="004568DF" w:rsidRDefault="004568DF" w:rsidP="00270B68">
      <w:pPr>
        <w:pStyle w:val="a"/>
        <w:rPr>
          <w:snapToGrid w:val="0"/>
          <w:lang w:eastAsia="de-DE"/>
        </w:rPr>
        <w:sectPr w:rsidR="004568DF" w:rsidSect="00711D31">
          <w:pgSz w:w="11906" w:h="16838"/>
          <w:pgMar w:top="1418" w:right="1418" w:bottom="1134" w:left="1418" w:header="709" w:footer="709" w:gutter="0"/>
          <w:lnNumType w:countBy="5" w:restart="continuous"/>
          <w:cols w:space="708"/>
          <w:docGrid w:linePitch="360"/>
        </w:sectPr>
      </w:pPr>
    </w:p>
    <w:p w:rsidR="009016ED" w:rsidRDefault="009016ED" w:rsidP="009016ED">
      <w:pPr>
        <w:pStyle w:val="head2"/>
        <w:suppressLineNumbers/>
      </w:pPr>
      <w:r>
        <w:lastRenderedPageBreak/>
        <w:t>Otto II::</w:t>
      </w:r>
    </w:p>
    <w:p w:rsidR="009016ED" w:rsidRDefault="004568DF" w:rsidP="009016ED">
      <w:pPr>
        <w:pStyle w:val="intro1"/>
      </w:pPr>
      <w:r>
        <w:t>Indiculus loricatorum</w:t>
      </w:r>
    </w:p>
    <w:p w:rsidR="009016ED" w:rsidRDefault="00270B68" w:rsidP="009016ED">
      <w:pPr>
        <w:pStyle w:val="absatz"/>
        <w:suppressLineNumbers/>
      </w:pPr>
      <w:r>
        <w:t>Lateinischer Originaltext.</w:t>
      </w:r>
      <w:r w:rsidR="009016ED">
        <w:t xml:space="preserve"> - Fundstelle siehe Info-Box</w:t>
      </w:r>
      <w:r w:rsidR="00CD5037">
        <w:t>.</w:t>
      </w:r>
    </w:p>
    <w:p w:rsidR="009016ED" w:rsidRDefault="009016ED" w:rsidP="009016ED">
      <w:pPr>
        <w:pStyle w:val="absatz"/>
        <w:suppressLineNumbers/>
      </w:pPr>
    </w:p>
    <w:p w:rsidR="009016ED" w:rsidRDefault="009016ED" w:rsidP="009016ED">
      <w:pPr>
        <w:pStyle w:val="intro2"/>
      </w:pPr>
      <w:r>
        <w:t>Vorschlag zur Untersuchungsperspektive:</w:t>
      </w:r>
    </w:p>
    <w:p w:rsidR="008F56D4" w:rsidRDefault="008F56D4" w:rsidP="009016ED">
      <w:pPr>
        <w:pStyle w:val="absatz"/>
        <w:suppressLineNumbers/>
      </w:pPr>
      <w:r>
        <w:t>Lehnswesen an der Schwelle zum Hochmittelalter im Spiegel eines militär</w:t>
      </w:r>
      <w:r>
        <w:t>i</w:t>
      </w:r>
      <w:r>
        <w:t>schen Aufgebots.</w:t>
      </w:r>
    </w:p>
    <w:p w:rsidR="009016ED" w:rsidRDefault="008F56D4" w:rsidP="009016ED">
      <w:pPr>
        <w:pStyle w:val="absatz"/>
        <w:suppressLineNumbers/>
      </w:pPr>
      <w:r>
        <w:t>Als besondere Herausforderung: Quellentext in der lateinischen Originalve</w:t>
      </w:r>
      <w:r>
        <w:t>r</w:t>
      </w:r>
      <w:r>
        <w:t>sion.</w:t>
      </w:r>
    </w:p>
    <w:p w:rsidR="008F56D4" w:rsidRPr="008F56D4" w:rsidRDefault="008F56D4" w:rsidP="009016ED">
      <w:pPr>
        <w:pStyle w:val="absatz"/>
        <w:suppressLineNumbers/>
        <w:rPr>
          <w:vanish/>
        </w:rPr>
      </w:pPr>
    </w:p>
    <w:p w:rsidR="009016ED" w:rsidRDefault="009016ED" w:rsidP="009016ED">
      <w:pPr>
        <w:pStyle w:val="intro2"/>
      </w:pPr>
      <w:r>
        <w:t>Aufgabenvorschläge:</w:t>
      </w:r>
    </w:p>
    <w:p w:rsidR="00270B68" w:rsidRDefault="00270B68" w:rsidP="004568DF">
      <w:pPr>
        <w:pStyle w:val="absatzozn"/>
        <w:numPr>
          <w:ilvl w:val="0"/>
          <w:numId w:val="2"/>
        </w:numPr>
        <w:rPr>
          <w:snapToGrid w:val="0"/>
          <w:lang w:eastAsia="de-DE"/>
        </w:rPr>
      </w:pPr>
      <w:r w:rsidRPr="00FB08B7">
        <w:rPr>
          <w:snapToGrid w:val="0"/>
          <w:lang w:eastAsia="de-DE"/>
        </w:rPr>
        <w:t>Erstellen Sie eine Auflistung der weltlichen Fürsten einerseits und der geistlichen Fürsten andererseits. Versuchen Sie dabei, diese Liste in me</w:t>
      </w:r>
      <w:r w:rsidRPr="00FB08B7">
        <w:rPr>
          <w:snapToGrid w:val="0"/>
          <w:lang w:eastAsia="de-DE"/>
        </w:rPr>
        <w:t>h</w:t>
      </w:r>
      <w:r w:rsidRPr="00FB08B7">
        <w:rPr>
          <w:snapToGrid w:val="0"/>
          <w:lang w:eastAsia="de-DE"/>
        </w:rPr>
        <w:t xml:space="preserve">rere Ranggruppen einzuteilen. </w:t>
      </w:r>
      <w:r w:rsidR="008F56D4">
        <w:rPr>
          <w:snapToGrid w:val="0"/>
          <w:lang w:eastAsia="de-DE"/>
        </w:rPr>
        <w:t>(Beachten Sie dabei auch die unterschie</w:t>
      </w:r>
      <w:r w:rsidR="008F56D4">
        <w:rPr>
          <w:snapToGrid w:val="0"/>
          <w:lang w:eastAsia="de-DE"/>
        </w:rPr>
        <w:t>d</w:t>
      </w:r>
      <w:r w:rsidR="008F56D4">
        <w:rPr>
          <w:snapToGrid w:val="0"/>
          <w:lang w:eastAsia="de-DE"/>
        </w:rPr>
        <w:t>lichen Verben.)</w:t>
      </w:r>
    </w:p>
    <w:p w:rsidR="00270B68" w:rsidRPr="00FB08B7" w:rsidRDefault="00270B68" w:rsidP="004568DF">
      <w:pPr>
        <w:pStyle w:val="absatzozn"/>
        <w:numPr>
          <w:ilvl w:val="0"/>
          <w:numId w:val="2"/>
        </w:numPr>
        <w:rPr>
          <w:snapToGrid w:val="0"/>
          <w:lang w:eastAsia="de-DE"/>
        </w:rPr>
      </w:pPr>
      <w:r>
        <w:rPr>
          <w:snapToGrid w:val="0"/>
          <w:lang w:eastAsia="de-DE"/>
        </w:rPr>
        <w:t xml:space="preserve">Welche </w:t>
      </w:r>
      <w:r w:rsidR="004568DF">
        <w:rPr>
          <w:snapToGrid w:val="0"/>
          <w:lang w:eastAsia="de-DE"/>
        </w:rPr>
        <w:t>Rücks</w:t>
      </w:r>
      <w:r>
        <w:rPr>
          <w:snapToGrid w:val="0"/>
          <w:lang w:eastAsia="de-DE"/>
        </w:rPr>
        <w:t xml:space="preserve">chlüsse </w:t>
      </w:r>
      <w:r w:rsidR="004568DF">
        <w:rPr>
          <w:snapToGrid w:val="0"/>
          <w:lang w:eastAsia="de-DE"/>
        </w:rPr>
        <w:t>auf das Herrschaftssystem des ottonischen Kaise</w:t>
      </w:r>
      <w:r w:rsidR="004568DF">
        <w:rPr>
          <w:snapToGrid w:val="0"/>
          <w:lang w:eastAsia="de-DE"/>
        </w:rPr>
        <w:t>r</w:t>
      </w:r>
      <w:r w:rsidR="004568DF">
        <w:rPr>
          <w:snapToGrid w:val="0"/>
          <w:lang w:eastAsia="de-DE"/>
        </w:rPr>
        <w:t xml:space="preserve">tums </w:t>
      </w:r>
      <w:r>
        <w:rPr>
          <w:snapToGrid w:val="0"/>
          <w:lang w:eastAsia="de-DE"/>
        </w:rPr>
        <w:t>können Sie aus Ihrer Aufstellung ziehen?</w:t>
      </w:r>
    </w:p>
    <w:p w:rsidR="00270B68" w:rsidRPr="00FB08B7" w:rsidRDefault="00270B68" w:rsidP="004568DF">
      <w:pPr>
        <w:pStyle w:val="absatzozn"/>
        <w:numPr>
          <w:ilvl w:val="0"/>
          <w:numId w:val="2"/>
        </w:numPr>
      </w:pPr>
      <w:r w:rsidRPr="00FB08B7">
        <w:rPr>
          <w:snapToGrid w:val="0"/>
          <w:lang w:eastAsia="de-DE"/>
        </w:rPr>
        <w:t xml:space="preserve">Versuchen Sie die </w:t>
      </w:r>
      <w:r>
        <w:rPr>
          <w:snapToGrid w:val="0"/>
          <w:lang w:eastAsia="de-DE"/>
        </w:rPr>
        <w:t>lateinischen Ortsnamen zu identifizieren</w:t>
      </w:r>
      <w:r w:rsidR="004568DF">
        <w:rPr>
          <w:snapToGrid w:val="0"/>
          <w:lang w:eastAsia="de-DE"/>
        </w:rPr>
        <w:t xml:space="preserve"> (möglichst arbeitsteilig!) und so </w:t>
      </w:r>
      <w:r w:rsidRPr="00FB08B7">
        <w:rPr>
          <w:snapToGrid w:val="0"/>
          <w:lang w:eastAsia="de-DE"/>
        </w:rPr>
        <w:t>die regionale Herkunft der Truppen zu klären. Kommentieren Sie dann ihre Ergebnisse.</w:t>
      </w:r>
    </w:p>
    <w:p w:rsidR="009016ED" w:rsidRDefault="009016ED" w:rsidP="009016ED">
      <w:pPr>
        <w:pStyle w:val="absatz"/>
        <w:suppressLineNumbers/>
      </w:pPr>
    </w:p>
    <w:p w:rsidR="009016ED" w:rsidRDefault="009016ED" w:rsidP="009016ED">
      <w:pPr>
        <w:pStyle w:val="intro2"/>
      </w:pPr>
      <w:r>
        <w:t>Anmerkung:</w:t>
      </w:r>
    </w:p>
    <w:p w:rsidR="009016ED" w:rsidRDefault="008F56D4" w:rsidP="009016ED">
      <w:pPr>
        <w:pStyle w:val="absatz"/>
        <w:suppressLineNumbers/>
      </w:pPr>
      <w:r>
        <w:t>Die Abbreviaturen des Originaldokuments sind wie schon im MGH-Abdruck in Volltext aufgelöst.</w:t>
      </w:r>
    </w:p>
    <w:p w:rsidR="009016ED" w:rsidRDefault="009016ED" w:rsidP="009016ED">
      <w:pPr>
        <w:suppressLineNumbers/>
        <w:spacing w:after="200" w:line="276" w:lineRule="auto"/>
        <w:rPr>
          <w:spacing w:val="6"/>
          <w:sz w:val="28"/>
        </w:rPr>
      </w:pPr>
      <w:r>
        <w:br w:type="page"/>
      </w:r>
    </w:p>
    <w:p w:rsidR="009016ED" w:rsidRPr="009016ED" w:rsidRDefault="009016ED" w:rsidP="009016ED">
      <w:pPr>
        <w:pStyle w:val="head1"/>
        <w:rPr>
          <w:lang w:val="en-GB"/>
        </w:rPr>
      </w:pPr>
      <w:r w:rsidRPr="009016ED">
        <w:rPr>
          <w:lang w:val="en-GB"/>
        </w:rPr>
        <w:lastRenderedPageBreak/>
        <w:t xml:space="preserve">Indiculus </w:t>
      </w:r>
      <w:r>
        <w:rPr>
          <w:lang w:val="en-GB"/>
        </w:rPr>
        <w:t>l</w:t>
      </w:r>
      <w:r w:rsidRPr="009016ED">
        <w:rPr>
          <w:lang w:val="en-GB"/>
        </w:rPr>
        <w:t>oricatorum Ottonis II. in Italiam mittendorum</w:t>
      </w:r>
    </w:p>
    <w:p w:rsidR="002D4F16" w:rsidRDefault="009016ED" w:rsidP="009016ED">
      <w:pPr>
        <w:pStyle w:val="absatz"/>
        <w:jc w:val="left"/>
        <w:rPr>
          <w:lang w:val="en-GB"/>
        </w:rPr>
      </w:pPr>
      <w:r>
        <w:rPr>
          <w:lang w:val="en-GB"/>
        </w:rPr>
        <w:t>Herkenbaldus episcopus</w:t>
      </w:r>
      <w:r w:rsidR="004568DF">
        <w:rPr>
          <w:lang w:val="en-GB"/>
        </w:rPr>
        <w:t xml:space="preserve"> [Argentinensis]</w:t>
      </w:r>
      <w:r>
        <w:rPr>
          <w:lang w:val="en-GB"/>
        </w:rPr>
        <w:t xml:space="preserve"> C loricatos mittat.</w:t>
      </w:r>
      <w:r>
        <w:rPr>
          <w:lang w:val="en-GB"/>
        </w:rPr>
        <w:br/>
        <w:t>Abbas de Morebach secum ducat XX.</w:t>
      </w:r>
      <w:r>
        <w:rPr>
          <w:lang w:val="en-GB"/>
        </w:rPr>
        <w:br/>
        <w:t xml:space="preserve">Episcopus </w:t>
      </w:r>
      <w:r w:rsidR="00FE7F56">
        <w:rPr>
          <w:lang w:val="en-GB"/>
        </w:rPr>
        <w:t xml:space="preserve">[Spirensis] </w:t>
      </w:r>
      <w:r>
        <w:rPr>
          <w:lang w:val="en-GB"/>
        </w:rPr>
        <w:t>Balzzo m</w:t>
      </w:r>
      <w:r w:rsidR="008F56D4">
        <w:rPr>
          <w:lang w:val="en-GB"/>
        </w:rPr>
        <w:t>ittat</w:t>
      </w:r>
      <w:r>
        <w:rPr>
          <w:lang w:val="en-GB"/>
        </w:rPr>
        <w:t xml:space="preserve"> XX.</w:t>
      </w:r>
      <w:r>
        <w:rPr>
          <w:lang w:val="en-GB"/>
        </w:rPr>
        <w:br/>
        <w:t xml:space="preserve">Ildebaldus episcopus </w:t>
      </w:r>
      <w:r w:rsidR="00FE7F56">
        <w:rPr>
          <w:lang w:val="en-GB"/>
        </w:rPr>
        <w:t xml:space="preserve">[Wormatiensis] </w:t>
      </w:r>
      <w:r>
        <w:rPr>
          <w:lang w:val="en-GB"/>
        </w:rPr>
        <w:t>d</w:t>
      </w:r>
      <w:r w:rsidR="008F56D4">
        <w:rPr>
          <w:lang w:val="en-GB"/>
        </w:rPr>
        <w:t>ucat</w:t>
      </w:r>
      <w:r>
        <w:rPr>
          <w:lang w:val="en-GB"/>
        </w:rPr>
        <w:t xml:space="preserve"> XL.</w:t>
      </w:r>
      <w:r>
        <w:rPr>
          <w:lang w:val="en-GB"/>
        </w:rPr>
        <w:br/>
      </w:r>
      <w:r w:rsidRPr="009016ED">
        <w:rPr>
          <w:lang w:val="en-GB"/>
        </w:rPr>
        <w:t>Abbas de Uuizenburg m</w:t>
      </w:r>
      <w:r w:rsidR="008F56D4">
        <w:rPr>
          <w:lang w:val="en-GB"/>
        </w:rPr>
        <w:t>ittat</w:t>
      </w:r>
      <w:r w:rsidRPr="009016ED">
        <w:rPr>
          <w:lang w:val="en-GB"/>
        </w:rPr>
        <w:t xml:space="preserve"> L.</w:t>
      </w:r>
      <w:r w:rsidRPr="009016ED">
        <w:rPr>
          <w:lang w:val="en-GB"/>
        </w:rPr>
        <w:br/>
        <w:t>Abba</w:t>
      </w:r>
      <w:r w:rsidR="008F56D4">
        <w:rPr>
          <w:lang w:val="en-GB"/>
        </w:rPr>
        <w:t>s de</w:t>
      </w:r>
      <w:r w:rsidRPr="009016ED">
        <w:rPr>
          <w:lang w:val="en-GB"/>
        </w:rPr>
        <w:t xml:space="preserve"> Lauresam d</w:t>
      </w:r>
      <w:r w:rsidR="008F56D4">
        <w:rPr>
          <w:lang w:val="en-GB"/>
        </w:rPr>
        <w:t>ucat</w:t>
      </w:r>
      <w:r w:rsidRPr="009016ED">
        <w:rPr>
          <w:lang w:val="en-GB"/>
        </w:rPr>
        <w:t xml:space="preserve"> L.</w:t>
      </w:r>
      <w:r w:rsidRPr="009016ED">
        <w:rPr>
          <w:lang w:val="en-GB"/>
        </w:rPr>
        <w:br/>
      </w:r>
      <w:r>
        <w:rPr>
          <w:lang w:val="en-GB"/>
        </w:rPr>
        <w:t>Archiepiscopus Maguntinus m</w:t>
      </w:r>
      <w:r w:rsidR="0091439D">
        <w:rPr>
          <w:lang w:val="en-GB"/>
        </w:rPr>
        <w:t>ittat</w:t>
      </w:r>
      <w:r>
        <w:rPr>
          <w:lang w:val="en-GB"/>
        </w:rPr>
        <w:t xml:space="preserve"> C.</w:t>
      </w:r>
      <w:r>
        <w:rPr>
          <w:lang w:val="en-GB"/>
        </w:rPr>
        <w:br/>
        <w:t>Coloniensis archiepiscopus m</w:t>
      </w:r>
      <w:r w:rsidR="0091439D">
        <w:rPr>
          <w:lang w:val="en-GB"/>
        </w:rPr>
        <w:t>ittat</w:t>
      </w:r>
      <w:r>
        <w:rPr>
          <w:lang w:val="en-GB"/>
        </w:rPr>
        <w:t xml:space="preserve"> C.</w:t>
      </w:r>
      <w:r>
        <w:rPr>
          <w:lang w:val="en-GB"/>
        </w:rPr>
        <w:br/>
        <w:t>Vuirzeburgensis episcopus m</w:t>
      </w:r>
      <w:r w:rsidR="0091439D">
        <w:rPr>
          <w:lang w:val="en-GB"/>
        </w:rPr>
        <w:t>ittat</w:t>
      </w:r>
      <w:r>
        <w:rPr>
          <w:lang w:val="en-GB"/>
        </w:rPr>
        <w:t xml:space="preserve"> LX.</w:t>
      </w:r>
      <w:r>
        <w:rPr>
          <w:lang w:val="en-GB"/>
        </w:rPr>
        <w:br/>
        <w:t>Abbas Ero</w:t>
      </w:r>
      <w:r w:rsidR="002D4F16">
        <w:rPr>
          <w:lang w:val="en-GB"/>
        </w:rPr>
        <w:t>b</w:t>
      </w:r>
      <w:r>
        <w:rPr>
          <w:lang w:val="en-GB"/>
        </w:rPr>
        <w:t>sfeldensis XL m</w:t>
      </w:r>
      <w:r w:rsidR="0091439D">
        <w:rPr>
          <w:lang w:val="en-GB"/>
        </w:rPr>
        <w:t>ittat</w:t>
      </w:r>
      <w:r>
        <w:rPr>
          <w:lang w:val="en-GB"/>
        </w:rPr>
        <w:t>.</w:t>
      </w:r>
      <w:r>
        <w:rPr>
          <w:lang w:val="en-GB"/>
        </w:rPr>
        <w:br/>
        <w:t xml:space="preserve">Heribertus comes ducat XXX, </w:t>
      </w:r>
      <w:r w:rsidR="00FE7F56">
        <w:rPr>
          <w:lang w:val="en-GB"/>
        </w:rPr>
        <w:br/>
      </w:r>
      <w:r>
        <w:rPr>
          <w:lang w:val="en-GB"/>
        </w:rPr>
        <w:t>et fratris filius aut veniat cum XXX aut m</w:t>
      </w:r>
      <w:r w:rsidR="0091439D">
        <w:rPr>
          <w:lang w:val="en-GB"/>
        </w:rPr>
        <w:t>ittat</w:t>
      </w:r>
      <w:r>
        <w:rPr>
          <w:lang w:val="en-GB"/>
        </w:rPr>
        <w:t xml:space="preserve"> XL.</w:t>
      </w:r>
      <w:r>
        <w:rPr>
          <w:lang w:val="en-GB"/>
        </w:rPr>
        <w:br/>
        <w:t>Megingaus iuvante Burchard d</w:t>
      </w:r>
      <w:r w:rsidR="0091439D">
        <w:rPr>
          <w:lang w:val="en-GB"/>
        </w:rPr>
        <w:t>ucat</w:t>
      </w:r>
      <w:r>
        <w:rPr>
          <w:lang w:val="en-GB"/>
        </w:rPr>
        <w:t xml:space="preserve"> XXX.</w:t>
      </w:r>
      <w:r>
        <w:rPr>
          <w:lang w:val="en-GB"/>
        </w:rPr>
        <w:br/>
        <w:t>Cono filius Cononis d</w:t>
      </w:r>
      <w:r w:rsidR="0091439D">
        <w:rPr>
          <w:lang w:val="en-GB"/>
        </w:rPr>
        <w:t>ucat</w:t>
      </w:r>
      <w:r>
        <w:rPr>
          <w:lang w:val="en-GB"/>
        </w:rPr>
        <w:t xml:space="preserve"> XL.</w:t>
      </w:r>
      <w:r>
        <w:rPr>
          <w:lang w:val="en-GB"/>
        </w:rPr>
        <w:br/>
        <w:t>De ducatu Alsaciense mittantur LXX.</w:t>
      </w:r>
      <w:r>
        <w:rPr>
          <w:lang w:val="en-GB"/>
        </w:rPr>
        <w:br/>
        <w:t>Bezolin</w:t>
      </w:r>
      <w:r w:rsidR="00396978">
        <w:rPr>
          <w:lang w:val="en-GB"/>
        </w:rPr>
        <w:t>us filius Arnusti duodecim d</w:t>
      </w:r>
      <w:r w:rsidR="0091439D">
        <w:rPr>
          <w:lang w:val="en-GB"/>
        </w:rPr>
        <w:t>ucat.</w:t>
      </w:r>
      <w:r w:rsidR="00396978">
        <w:rPr>
          <w:lang w:val="en-GB"/>
        </w:rPr>
        <w:br/>
        <w:t>Azolinus Rodulfi filius m</w:t>
      </w:r>
      <w:r w:rsidR="0091439D">
        <w:rPr>
          <w:lang w:val="en-GB"/>
        </w:rPr>
        <w:t>ittat</w:t>
      </w:r>
      <w:r w:rsidR="00396978">
        <w:rPr>
          <w:lang w:val="en-GB"/>
        </w:rPr>
        <w:t xml:space="preserve"> XXX.</w:t>
      </w:r>
      <w:r w:rsidR="00396978">
        <w:rPr>
          <w:lang w:val="en-GB"/>
        </w:rPr>
        <w:br/>
        <w:t>Oddo frater Gebizonis XX m</w:t>
      </w:r>
      <w:r w:rsidR="0091439D">
        <w:rPr>
          <w:lang w:val="en-GB"/>
        </w:rPr>
        <w:t>ittat.</w:t>
      </w:r>
      <w:r w:rsidR="00396978">
        <w:rPr>
          <w:lang w:val="en-GB"/>
        </w:rPr>
        <w:br/>
        <w:t>Hezel comes d</w:t>
      </w:r>
      <w:r w:rsidR="0091439D">
        <w:rPr>
          <w:lang w:val="en-GB"/>
        </w:rPr>
        <w:t>ucat</w:t>
      </w:r>
      <w:r w:rsidR="00396978">
        <w:rPr>
          <w:lang w:val="en-GB"/>
        </w:rPr>
        <w:t xml:space="preserve"> XXXX.</w:t>
      </w:r>
      <w:r w:rsidR="00396978">
        <w:rPr>
          <w:lang w:val="en-GB"/>
        </w:rPr>
        <w:br/>
        <w:t>Abbas Uultensis m</w:t>
      </w:r>
      <w:r w:rsidR="0091439D">
        <w:rPr>
          <w:lang w:val="en-GB"/>
        </w:rPr>
        <w:t>ittat</w:t>
      </w:r>
      <w:r w:rsidR="00396978">
        <w:rPr>
          <w:lang w:val="en-GB"/>
        </w:rPr>
        <w:t xml:space="preserve"> LX.</w:t>
      </w:r>
      <w:r w:rsidR="00396978">
        <w:rPr>
          <w:lang w:val="en-GB"/>
        </w:rPr>
        <w:br/>
        <w:t>Guntramus comes d</w:t>
      </w:r>
      <w:r w:rsidR="0091439D">
        <w:rPr>
          <w:lang w:val="en-GB"/>
        </w:rPr>
        <w:t>ucat</w:t>
      </w:r>
      <w:r w:rsidR="00396978">
        <w:rPr>
          <w:lang w:val="en-GB"/>
        </w:rPr>
        <w:t xml:space="preserve"> XII.</w:t>
      </w:r>
      <w:r w:rsidR="00396978">
        <w:rPr>
          <w:lang w:val="en-GB"/>
        </w:rPr>
        <w:br/>
        <w:t>Vngerus d</w:t>
      </w:r>
      <w:r w:rsidR="0091439D">
        <w:rPr>
          <w:lang w:val="en-GB"/>
        </w:rPr>
        <w:t>ucat</w:t>
      </w:r>
      <w:r w:rsidR="00396978">
        <w:rPr>
          <w:lang w:val="en-GB"/>
        </w:rPr>
        <w:t xml:space="preserve"> XX.</w:t>
      </w:r>
      <w:r w:rsidR="00396978">
        <w:rPr>
          <w:lang w:val="en-GB"/>
        </w:rPr>
        <w:br/>
        <w:t>Domnus Sicco imperatoris frater d</w:t>
      </w:r>
      <w:r w:rsidR="0091439D">
        <w:rPr>
          <w:lang w:val="en-GB"/>
        </w:rPr>
        <w:t>ucat</w:t>
      </w:r>
      <w:r w:rsidR="00396978">
        <w:rPr>
          <w:lang w:val="en-GB"/>
        </w:rPr>
        <w:t xml:space="preserve"> XX.</w:t>
      </w:r>
      <w:r w:rsidR="00396978">
        <w:rPr>
          <w:lang w:val="en-GB"/>
        </w:rPr>
        <w:br/>
        <w:t>Otto XL d</w:t>
      </w:r>
      <w:r w:rsidR="0091439D">
        <w:rPr>
          <w:lang w:val="en-GB"/>
        </w:rPr>
        <w:t>ucat</w:t>
      </w:r>
      <w:r w:rsidR="00396978">
        <w:rPr>
          <w:lang w:val="en-GB"/>
        </w:rPr>
        <w:t>.</w:t>
      </w:r>
      <w:r w:rsidR="002D4F16">
        <w:rPr>
          <w:lang w:val="en-GB"/>
        </w:rPr>
        <w:br/>
      </w:r>
      <w:r w:rsidR="00396978">
        <w:rPr>
          <w:lang w:val="en-GB"/>
        </w:rPr>
        <w:t>Adelbertus XXX d</w:t>
      </w:r>
      <w:r w:rsidR="0091439D">
        <w:rPr>
          <w:lang w:val="en-GB"/>
        </w:rPr>
        <w:t>ucat</w:t>
      </w:r>
      <w:r w:rsidR="00396978">
        <w:rPr>
          <w:lang w:val="en-GB"/>
        </w:rPr>
        <w:t>.</w:t>
      </w:r>
    </w:p>
    <w:p w:rsidR="00396978" w:rsidRDefault="00396978" w:rsidP="009016ED">
      <w:pPr>
        <w:pStyle w:val="absatz"/>
        <w:jc w:val="left"/>
        <w:rPr>
          <w:lang w:val="en-GB"/>
        </w:rPr>
      </w:pPr>
      <w:r>
        <w:rPr>
          <w:lang w:val="en-GB"/>
        </w:rPr>
        <w:t>Carolus dux</w:t>
      </w:r>
      <w:r w:rsidR="0059121D">
        <w:rPr>
          <w:lang w:val="en-GB"/>
        </w:rPr>
        <w:t xml:space="preserve"> [Lotharingiae inferioris]</w:t>
      </w:r>
      <w:r>
        <w:rPr>
          <w:lang w:val="en-GB"/>
        </w:rPr>
        <w:t>, custos patriae domi dimissus, Bo</w:t>
      </w:r>
      <w:r>
        <w:rPr>
          <w:lang w:val="en-GB"/>
        </w:rPr>
        <w:t>s</w:t>
      </w:r>
      <w:r>
        <w:rPr>
          <w:lang w:val="en-GB"/>
        </w:rPr>
        <w:t>onem cum XX m</w:t>
      </w:r>
      <w:r w:rsidR="0091439D">
        <w:rPr>
          <w:lang w:val="en-GB"/>
        </w:rPr>
        <w:t>ittat</w:t>
      </w:r>
      <w:r>
        <w:rPr>
          <w:lang w:val="en-GB"/>
        </w:rPr>
        <w:t>.</w:t>
      </w:r>
      <w:r>
        <w:rPr>
          <w:lang w:val="en-GB"/>
        </w:rPr>
        <w:br/>
        <w:t>Leodicensis episcopus LX m</w:t>
      </w:r>
      <w:r w:rsidR="0091439D">
        <w:rPr>
          <w:lang w:val="en-GB"/>
        </w:rPr>
        <w:t>ittat</w:t>
      </w:r>
      <w:r>
        <w:rPr>
          <w:lang w:val="en-GB"/>
        </w:rPr>
        <w:t xml:space="preserve"> cum Hermanno aut Immone.</w:t>
      </w:r>
      <w:r>
        <w:rPr>
          <w:lang w:val="en-GB"/>
        </w:rPr>
        <w:br/>
        <w:t>Episcopus Camaracensis XII m</w:t>
      </w:r>
      <w:r w:rsidR="0091439D">
        <w:rPr>
          <w:lang w:val="en-GB"/>
        </w:rPr>
        <w:t>ittat</w:t>
      </w:r>
      <w:r>
        <w:rPr>
          <w:lang w:val="en-GB"/>
        </w:rPr>
        <w:t>.</w:t>
      </w:r>
      <w:r>
        <w:rPr>
          <w:lang w:val="en-GB"/>
        </w:rPr>
        <w:br/>
        <w:t>Geldulfus cum adiutorio abbatum I</w:t>
      </w:r>
      <w:r w:rsidR="0059121D">
        <w:rPr>
          <w:lang w:val="en-GB"/>
        </w:rPr>
        <w:t>[ndensem et]</w:t>
      </w:r>
      <w:r>
        <w:rPr>
          <w:lang w:val="en-GB"/>
        </w:rPr>
        <w:t xml:space="preserve"> S</w:t>
      </w:r>
      <w:r w:rsidR="0059121D">
        <w:rPr>
          <w:lang w:val="en-GB"/>
        </w:rPr>
        <w:t>[tabulensem]</w:t>
      </w:r>
      <w:r>
        <w:rPr>
          <w:lang w:val="en-GB"/>
        </w:rPr>
        <w:t xml:space="preserve"> XII d</w:t>
      </w:r>
      <w:r w:rsidR="0091439D">
        <w:rPr>
          <w:lang w:val="en-GB"/>
        </w:rPr>
        <w:t>ucat</w:t>
      </w:r>
      <w:r>
        <w:rPr>
          <w:lang w:val="en-GB"/>
        </w:rPr>
        <w:t>.</w:t>
      </w:r>
      <w:r>
        <w:rPr>
          <w:lang w:val="en-GB"/>
        </w:rPr>
        <w:br/>
        <w:t>Deodericus comes filium suum cum XII m</w:t>
      </w:r>
      <w:r w:rsidR="0091439D">
        <w:rPr>
          <w:lang w:val="en-GB"/>
        </w:rPr>
        <w:t>ittat</w:t>
      </w:r>
      <w:r>
        <w:rPr>
          <w:lang w:val="en-GB"/>
        </w:rPr>
        <w:t>.</w:t>
      </w:r>
      <w:r>
        <w:rPr>
          <w:lang w:val="en-GB"/>
        </w:rPr>
        <w:br/>
        <w:t>Ansfredus comes X m</w:t>
      </w:r>
      <w:r w:rsidR="0091439D">
        <w:rPr>
          <w:lang w:val="en-GB"/>
        </w:rPr>
        <w:t>ittat</w:t>
      </w:r>
      <w:r>
        <w:rPr>
          <w:lang w:val="en-GB"/>
        </w:rPr>
        <w:t>.</w:t>
      </w:r>
      <w:r>
        <w:rPr>
          <w:lang w:val="en-GB"/>
        </w:rPr>
        <w:br/>
        <w:t>Gottefredus et Arnulfus marchiones XL m</w:t>
      </w:r>
      <w:r w:rsidR="0091439D">
        <w:rPr>
          <w:lang w:val="en-GB"/>
        </w:rPr>
        <w:t>ittant</w:t>
      </w:r>
      <w:r>
        <w:rPr>
          <w:lang w:val="en-GB"/>
        </w:rPr>
        <w:t>.</w:t>
      </w:r>
      <w:r>
        <w:rPr>
          <w:lang w:val="en-GB"/>
        </w:rPr>
        <w:br/>
        <w:t>Filius Sicconis comitis XXX secum d</w:t>
      </w:r>
      <w:r w:rsidR="0091439D">
        <w:rPr>
          <w:lang w:val="en-GB"/>
        </w:rPr>
        <w:t>ucat</w:t>
      </w:r>
      <w:r>
        <w:rPr>
          <w:lang w:val="en-GB"/>
        </w:rPr>
        <w:t>.</w:t>
      </w:r>
      <w:r>
        <w:rPr>
          <w:lang w:val="en-GB"/>
        </w:rPr>
        <w:br/>
        <w:t>Abbas Brumiensis XL d</w:t>
      </w:r>
      <w:r w:rsidR="0091439D">
        <w:rPr>
          <w:lang w:val="en-GB"/>
        </w:rPr>
        <w:t>ucat</w:t>
      </w:r>
      <w:r>
        <w:rPr>
          <w:lang w:val="en-GB"/>
        </w:rPr>
        <w:t>.</w:t>
      </w:r>
      <w:r>
        <w:rPr>
          <w:lang w:val="en-GB"/>
        </w:rPr>
        <w:br/>
        <w:t>Archiepiscopus Treuerensis LXX d</w:t>
      </w:r>
      <w:r w:rsidR="0091439D">
        <w:rPr>
          <w:lang w:val="en-GB"/>
        </w:rPr>
        <w:t>ucat</w:t>
      </w:r>
      <w:r>
        <w:rPr>
          <w:lang w:val="en-GB"/>
        </w:rPr>
        <w:t>.</w:t>
      </w:r>
      <w:r>
        <w:rPr>
          <w:lang w:val="en-GB"/>
        </w:rPr>
        <w:br/>
      </w:r>
      <w:r>
        <w:rPr>
          <w:lang w:val="en-GB"/>
        </w:rPr>
        <w:lastRenderedPageBreak/>
        <w:t>Verdunensis episcopus LX d</w:t>
      </w:r>
      <w:r w:rsidR="0091439D">
        <w:rPr>
          <w:lang w:val="en-GB"/>
        </w:rPr>
        <w:t>ucat</w:t>
      </w:r>
      <w:r>
        <w:rPr>
          <w:lang w:val="en-GB"/>
        </w:rPr>
        <w:t>.</w:t>
      </w:r>
      <w:r>
        <w:rPr>
          <w:lang w:val="en-GB"/>
        </w:rPr>
        <w:br/>
        <w:t>Tullensis XX m</w:t>
      </w:r>
      <w:r w:rsidR="0091439D">
        <w:rPr>
          <w:lang w:val="en-GB"/>
        </w:rPr>
        <w:t>ittat</w:t>
      </w:r>
      <w:r>
        <w:rPr>
          <w:lang w:val="en-GB"/>
        </w:rPr>
        <w:t>.</w:t>
      </w:r>
    </w:p>
    <w:p w:rsidR="00396978" w:rsidRPr="0091439D" w:rsidRDefault="00396978" w:rsidP="009016ED">
      <w:pPr>
        <w:pStyle w:val="absatz"/>
        <w:jc w:val="left"/>
        <w:rPr>
          <w:lang w:val="de-AT"/>
        </w:rPr>
      </w:pPr>
      <w:r>
        <w:rPr>
          <w:lang w:val="en-GB"/>
        </w:rPr>
        <w:t>Archiepiscopus Salceburgensis LXX m</w:t>
      </w:r>
      <w:r w:rsidR="0091439D">
        <w:rPr>
          <w:lang w:val="en-GB"/>
        </w:rPr>
        <w:t>ittat</w:t>
      </w:r>
      <w:r>
        <w:rPr>
          <w:lang w:val="en-GB"/>
        </w:rPr>
        <w:t>.</w:t>
      </w:r>
      <w:r>
        <w:rPr>
          <w:lang w:val="en-GB"/>
        </w:rPr>
        <w:br/>
        <w:t>Ratebonensis episcopus totidem m</w:t>
      </w:r>
      <w:r w:rsidR="0091439D">
        <w:rPr>
          <w:lang w:val="en-GB"/>
        </w:rPr>
        <w:t>ittat</w:t>
      </w:r>
      <w:r>
        <w:rPr>
          <w:lang w:val="en-GB"/>
        </w:rPr>
        <w:t>.</w:t>
      </w:r>
      <w:r>
        <w:rPr>
          <w:lang w:val="en-GB"/>
        </w:rPr>
        <w:br/>
      </w:r>
      <w:r w:rsidR="00270B68">
        <w:rPr>
          <w:lang w:val="en-GB"/>
        </w:rPr>
        <w:t xml:space="preserve">Abraham </w:t>
      </w:r>
      <w:r w:rsidR="00D3561B">
        <w:rPr>
          <w:lang w:val="en-GB"/>
        </w:rPr>
        <w:t xml:space="preserve">[episcopus Frisingensis] </w:t>
      </w:r>
      <w:r w:rsidR="00270B68">
        <w:rPr>
          <w:lang w:val="en-GB"/>
        </w:rPr>
        <w:t>XL m</w:t>
      </w:r>
      <w:r w:rsidR="0091439D">
        <w:rPr>
          <w:lang w:val="en-GB"/>
        </w:rPr>
        <w:t>ittat</w:t>
      </w:r>
      <w:r w:rsidR="00270B68">
        <w:rPr>
          <w:lang w:val="en-GB"/>
        </w:rPr>
        <w:t>.</w:t>
      </w:r>
      <w:r w:rsidR="00270B68">
        <w:rPr>
          <w:lang w:val="en-GB"/>
        </w:rPr>
        <w:br/>
        <w:t xml:space="preserve">Reginaldus episcopus </w:t>
      </w:r>
      <w:r w:rsidR="00D3561B">
        <w:rPr>
          <w:lang w:val="en-GB"/>
        </w:rPr>
        <w:t xml:space="preserve">[Eistetensis] </w:t>
      </w:r>
      <w:r w:rsidR="00270B68">
        <w:rPr>
          <w:lang w:val="en-GB"/>
        </w:rPr>
        <w:t>L d</w:t>
      </w:r>
      <w:r w:rsidR="0091439D">
        <w:rPr>
          <w:lang w:val="en-GB"/>
        </w:rPr>
        <w:t>ucat</w:t>
      </w:r>
      <w:r w:rsidR="00270B68">
        <w:rPr>
          <w:lang w:val="en-GB"/>
        </w:rPr>
        <w:t>.</w:t>
      </w:r>
      <w:r w:rsidR="00270B68">
        <w:rPr>
          <w:lang w:val="en-GB"/>
        </w:rPr>
        <w:br/>
        <w:t xml:space="preserve">Alboinus episcopus </w:t>
      </w:r>
      <w:r w:rsidR="00D3561B">
        <w:rPr>
          <w:lang w:val="en-GB"/>
        </w:rPr>
        <w:t xml:space="preserve">[Sabionensis] </w:t>
      </w:r>
      <w:r w:rsidR="00270B68">
        <w:rPr>
          <w:lang w:val="en-GB"/>
        </w:rPr>
        <w:t>XX d</w:t>
      </w:r>
      <w:r w:rsidR="0091439D">
        <w:rPr>
          <w:lang w:val="en-GB"/>
        </w:rPr>
        <w:t>ucat</w:t>
      </w:r>
      <w:r w:rsidR="00270B68">
        <w:rPr>
          <w:lang w:val="en-GB"/>
        </w:rPr>
        <w:t>.</w:t>
      </w:r>
      <w:r w:rsidR="00270B68">
        <w:rPr>
          <w:lang w:val="en-GB"/>
        </w:rPr>
        <w:br/>
        <w:t>Episcopus Augustae civitatis C d</w:t>
      </w:r>
      <w:r w:rsidR="0091439D">
        <w:rPr>
          <w:lang w:val="en-GB"/>
        </w:rPr>
        <w:t>ucat</w:t>
      </w:r>
      <w:r w:rsidR="00270B68">
        <w:rPr>
          <w:lang w:val="en-GB"/>
        </w:rPr>
        <w:t>.</w:t>
      </w:r>
      <w:r w:rsidR="00270B68">
        <w:rPr>
          <w:lang w:val="en-GB"/>
        </w:rPr>
        <w:br/>
        <w:t>Constanciensis episcopus XL m</w:t>
      </w:r>
      <w:r w:rsidR="0091439D">
        <w:rPr>
          <w:lang w:val="en-GB"/>
        </w:rPr>
        <w:t>ittat</w:t>
      </w:r>
      <w:r w:rsidR="00270B68">
        <w:rPr>
          <w:lang w:val="en-GB"/>
        </w:rPr>
        <w:t>.</w:t>
      </w:r>
      <w:r w:rsidR="00270B68">
        <w:rPr>
          <w:lang w:val="en-GB"/>
        </w:rPr>
        <w:br/>
        <w:t>Curiensis episcopus XL d</w:t>
      </w:r>
      <w:r w:rsidR="0091439D">
        <w:rPr>
          <w:lang w:val="en-GB"/>
        </w:rPr>
        <w:t>ucat</w:t>
      </w:r>
      <w:r w:rsidR="00270B68">
        <w:rPr>
          <w:lang w:val="en-GB"/>
        </w:rPr>
        <w:t>.</w:t>
      </w:r>
      <w:r w:rsidR="00270B68">
        <w:rPr>
          <w:lang w:val="en-GB"/>
        </w:rPr>
        <w:br/>
      </w:r>
      <w:r w:rsidR="00270B68" w:rsidRPr="00655BE9">
        <w:rPr>
          <w:lang w:val="en-GB"/>
        </w:rPr>
        <w:t>Augensis abbas LX d</w:t>
      </w:r>
      <w:r w:rsidR="0091439D" w:rsidRPr="00655BE9">
        <w:rPr>
          <w:lang w:val="en-GB"/>
        </w:rPr>
        <w:t>ucat</w:t>
      </w:r>
      <w:r w:rsidR="00270B68" w:rsidRPr="00655BE9">
        <w:rPr>
          <w:lang w:val="en-GB"/>
        </w:rPr>
        <w:t>.</w:t>
      </w:r>
      <w:r w:rsidR="00270B68" w:rsidRPr="00655BE9">
        <w:rPr>
          <w:lang w:val="en-GB"/>
        </w:rPr>
        <w:br/>
      </w:r>
      <w:r w:rsidR="00270B68" w:rsidRPr="0091439D">
        <w:rPr>
          <w:lang w:val="de-AT"/>
        </w:rPr>
        <w:t>Abbas Sancti Galli XL d</w:t>
      </w:r>
      <w:r w:rsidR="0091439D" w:rsidRPr="0091439D">
        <w:rPr>
          <w:lang w:val="de-AT"/>
        </w:rPr>
        <w:t>ucat</w:t>
      </w:r>
      <w:r w:rsidR="00270B68" w:rsidRPr="0091439D">
        <w:rPr>
          <w:lang w:val="de-AT"/>
        </w:rPr>
        <w:t>.</w:t>
      </w:r>
      <w:r w:rsidR="00270B68" w:rsidRPr="0091439D">
        <w:rPr>
          <w:lang w:val="de-AT"/>
        </w:rPr>
        <w:br/>
        <w:t>Abbas de Eloganga XL d</w:t>
      </w:r>
      <w:r w:rsidR="0091439D" w:rsidRPr="0091439D">
        <w:rPr>
          <w:lang w:val="de-AT"/>
        </w:rPr>
        <w:t>ucat</w:t>
      </w:r>
      <w:r w:rsidR="00270B68" w:rsidRPr="0091439D">
        <w:rPr>
          <w:lang w:val="de-AT"/>
        </w:rPr>
        <w:t>.</w:t>
      </w:r>
      <w:r w:rsidR="00270B68" w:rsidRPr="0091439D">
        <w:rPr>
          <w:lang w:val="de-AT"/>
        </w:rPr>
        <w:br/>
        <w:t>Abbas de Kemboduno XXX d</w:t>
      </w:r>
      <w:r w:rsidR="0091439D" w:rsidRPr="0091439D">
        <w:rPr>
          <w:lang w:val="de-AT"/>
        </w:rPr>
        <w:t>ucat</w:t>
      </w:r>
      <w:r w:rsidR="00270B68" w:rsidRPr="0091439D">
        <w:rPr>
          <w:lang w:val="de-AT"/>
        </w:rPr>
        <w:t>.</w:t>
      </w:r>
    </w:p>
    <w:p w:rsidR="00270B68" w:rsidRPr="0091439D" w:rsidRDefault="00270B68" w:rsidP="00270B68">
      <w:pPr>
        <w:pStyle w:val="a"/>
        <w:rPr>
          <w:lang w:val="de-AT"/>
        </w:rPr>
      </w:pPr>
    </w:p>
    <w:p w:rsidR="00655BE9" w:rsidRDefault="00655BE9" w:rsidP="00655BE9">
      <w:pPr>
        <w:pStyle w:val="absatzoz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napToGrid w:val="0"/>
          <w:lang w:eastAsia="de-DE"/>
        </w:rPr>
      </w:pPr>
      <w:r w:rsidRPr="00FB08B7">
        <w:rPr>
          <w:snapToGrid w:val="0"/>
          <w:lang w:eastAsia="de-DE"/>
        </w:rPr>
        <w:t xml:space="preserve">Kaiser Otto II. aus dem sächsischen Herrscherhaus hatte 980 seinen ersten </w:t>
      </w:r>
      <w:r>
        <w:rPr>
          <w:snapToGrid w:val="0"/>
          <w:lang w:eastAsia="de-DE"/>
        </w:rPr>
        <w:t>Romz</w:t>
      </w:r>
      <w:r w:rsidRPr="00FB08B7">
        <w:rPr>
          <w:snapToGrid w:val="0"/>
          <w:lang w:eastAsia="de-DE"/>
        </w:rPr>
        <w:t xml:space="preserve">ug </w:t>
      </w:r>
      <w:r>
        <w:rPr>
          <w:snapToGrid w:val="0"/>
          <w:lang w:eastAsia="de-DE"/>
        </w:rPr>
        <w:t xml:space="preserve">angetreten - </w:t>
      </w:r>
      <w:r w:rsidRPr="00FB08B7">
        <w:rPr>
          <w:snapToGrid w:val="0"/>
          <w:lang w:eastAsia="de-DE"/>
        </w:rPr>
        <w:t xml:space="preserve">anscheinend mit einem verhältnismäßig kleinen Heer. 981 </w:t>
      </w:r>
      <w:r>
        <w:rPr>
          <w:snapToGrid w:val="0"/>
          <w:lang w:eastAsia="de-DE"/>
        </w:rPr>
        <w:t>forderte er ein Zusatz-Aufgebot an, um den Kampf um Süditalien mit den Sarazenen aufzunehmen.</w:t>
      </w:r>
      <w:r w:rsidRPr="00FB08B7">
        <w:rPr>
          <w:snapToGrid w:val="0"/>
          <w:lang w:eastAsia="de-DE"/>
        </w:rPr>
        <w:t xml:space="preserve"> - Als man </w:t>
      </w:r>
      <w:r>
        <w:rPr>
          <w:snapToGrid w:val="0"/>
          <w:lang w:eastAsia="de-DE"/>
        </w:rPr>
        <w:t>eine Abschrift der Liste</w:t>
      </w:r>
      <w:r w:rsidRPr="00FB08B7">
        <w:rPr>
          <w:snapToGrid w:val="0"/>
          <w:lang w:eastAsia="de-DE"/>
        </w:rPr>
        <w:t xml:space="preserve"> Jahrhunde</w:t>
      </w:r>
      <w:r w:rsidRPr="00FB08B7">
        <w:rPr>
          <w:snapToGrid w:val="0"/>
          <w:lang w:eastAsia="de-DE"/>
        </w:rPr>
        <w:t>r</w:t>
      </w:r>
      <w:r w:rsidRPr="00FB08B7">
        <w:rPr>
          <w:snapToGrid w:val="0"/>
          <w:lang w:eastAsia="de-DE"/>
        </w:rPr>
        <w:t>te später zufällig auffand, wurde sie unter dem Namen „Indículus loricatórum</w:t>
      </w:r>
      <w:r>
        <w:rPr>
          <w:snapToGrid w:val="0"/>
          <w:lang w:eastAsia="de-DE"/>
        </w:rPr>
        <w:t>“</w:t>
      </w:r>
      <w:r w:rsidRPr="00FB08B7">
        <w:rPr>
          <w:snapToGrid w:val="0"/>
          <w:lang w:eastAsia="de-DE"/>
        </w:rPr>
        <w:t xml:space="preserve"> berühmt (auf deutsch etwa: kleine Liste der Panzerreiter). </w:t>
      </w:r>
    </w:p>
    <w:p w:rsidR="00FE7F56" w:rsidRPr="00FB08B7" w:rsidRDefault="00FE7F56" w:rsidP="00270B68">
      <w:pPr>
        <w:pStyle w:val="absatzoz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napToGrid w:val="0"/>
          <w:lang w:eastAsia="de-DE"/>
        </w:rPr>
      </w:pPr>
      <w:r>
        <w:t xml:space="preserve">Die </w:t>
      </w:r>
      <w:r w:rsidR="00545162">
        <w:t>geografischen A</w:t>
      </w:r>
      <w:r>
        <w:t>ngaben in eckigen Klammern sind den Anmerkungen entnommen, die dem Abdruck der Quelle in den MGH (s.u.) beigefügt sind</w:t>
      </w:r>
      <w:r w:rsidR="00CD5037">
        <w:t>.</w:t>
      </w:r>
    </w:p>
    <w:p w:rsidR="00D3561B" w:rsidRPr="00B72664" w:rsidRDefault="00270B68" w:rsidP="00270B68">
      <w:pPr>
        <w:pStyle w:val="absatzoz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napToGrid w:val="0"/>
          <w:lang w:val="en-GB" w:eastAsia="de-DE"/>
        </w:rPr>
      </w:pPr>
      <w:r>
        <w:rPr>
          <w:snapToGrid w:val="0"/>
          <w:lang w:val="en-GB" w:eastAsia="de-DE"/>
        </w:rPr>
        <w:t xml:space="preserve">Lateinischer Text: </w:t>
      </w:r>
      <w:r w:rsidRPr="00B72664">
        <w:rPr>
          <w:snapToGrid w:val="0"/>
          <w:lang w:val="en-GB" w:eastAsia="de-DE"/>
        </w:rPr>
        <w:t xml:space="preserve">„Indiculus </w:t>
      </w:r>
      <w:r>
        <w:rPr>
          <w:snapToGrid w:val="0"/>
          <w:lang w:val="en-GB" w:eastAsia="de-DE"/>
        </w:rPr>
        <w:t>l</w:t>
      </w:r>
      <w:r w:rsidRPr="00B72664">
        <w:rPr>
          <w:snapToGrid w:val="0"/>
          <w:lang w:val="en-GB" w:eastAsia="de-DE"/>
        </w:rPr>
        <w:t>oricatorum Ottonis II. in Italiam mitte</w:t>
      </w:r>
      <w:r w:rsidRPr="00B72664">
        <w:rPr>
          <w:snapToGrid w:val="0"/>
          <w:lang w:val="en-GB" w:eastAsia="de-DE"/>
        </w:rPr>
        <w:t>n</w:t>
      </w:r>
      <w:r w:rsidRPr="00B72664">
        <w:rPr>
          <w:snapToGrid w:val="0"/>
          <w:lang w:val="en-GB" w:eastAsia="de-DE"/>
        </w:rPr>
        <w:t>dorum.</w:t>
      </w:r>
      <w:r>
        <w:rPr>
          <w:snapToGrid w:val="0"/>
          <w:lang w:val="en-GB" w:eastAsia="de-DE"/>
        </w:rPr>
        <w:t>”</w:t>
      </w:r>
      <w:r w:rsidRPr="00B72664">
        <w:rPr>
          <w:snapToGrid w:val="0"/>
          <w:lang w:val="en-GB" w:eastAsia="de-DE"/>
        </w:rPr>
        <w:t xml:space="preserve"> </w:t>
      </w:r>
      <w:r>
        <w:rPr>
          <w:snapToGrid w:val="0"/>
          <w:lang w:val="en-GB" w:eastAsia="de-DE"/>
        </w:rPr>
        <w:t>I</w:t>
      </w:r>
      <w:r w:rsidRPr="00B72664">
        <w:rPr>
          <w:snapToGrid w:val="0"/>
          <w:lang w:val="en-GB" w:eastAsia="de-DE"/>
        </w:rPr>
        <w:t xml:space="preserve">n: </w:t>
      </w:r>
      <w:r w:rsidRPr="00B72664">
        <w:rPr>
          <w:i/>
          <w:snapToGrid w:val="0"/>
          <w:lang w:val="en-GB" w:eastAsia="de-DE"/>
        </w:rPr>
        <w:t>Monumenta Germaniae Historica. Constitutiones I</w:t>
      </w:r>
      <w:r>
        <w:rPr>
          <w:snapToGrid w:val="0"/>
          <w:lang w:val="en-GB" w:eastAsia="de-DE"/>
        </w:rPr>
        <w:t>, Nr. 436, S. 632-33.</w:t>
      </w:r>
    </w:p>
    <w:p w:rsidR="00270B68" w:rsidRPr="00655BE9" w:rsidRDefault="00270B68" w:rsidP="00FE7F56">
      <w:pPr>
        <w:pStyle w:val="a"/>
        <w:rPr>
          <w:lang w:val="en-GB"/>
        </w:rPr>
      </w:pPr>
    </w:p>
    <w:sectPr w:rsidR="00270B68" w:rsidRPr="00655BE9" w:rsidSect="004568DF">
      <w:pgSz w:w="11906" w:h="16838"/>
      <w:pgMar w:top="1418" w:right="1418" w:bottom="1134" w:left="1418" w:header="709" w:footer="709" w:gutter="0"/>
      <w:lnNumType w:countBy="5" w:restart="newSection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2FFC" w:rsidRDefault="00632FFC" w:rsidP="00FB54FC">
      <w:r>
        <w:separator/>
      </w:r>
    </w:p>
  </w:endnote>
  <w:endnote w:type="continuationSeparator" w:id="0">
    <w:p w:rsidR="00632FFC" w:rsidRDefault="00632FFC" w:rsidP="00FB54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2FFC" w:rsidRDefault="00632FFC" w:rsidP="00FB54FC">
      <w:r>
        <w:separator/>
      </w:r>
    </w:p>
  </w:footnote>
  <w:footnote w:type="continuationSeparator" w:id="0">
    <w:p w:rsidR="00632FFC" w:rsidRDefault="00632FFC" w:rsidP="00FB54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2364E"/>
    <w:multiLevelType w:val="hybridMultilevel"/>
    <w:tmpl w:val="363634BC"/>
    <w:lvl w:ilvl="0" w:tplc="8F0E8E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0ED7577"/>
    <w:multiLevelType w:val="hybridMultilevel"/>
    <w:tmpl w:val="2BC4591E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30BA"/>
    <w:rsid w:val="00024FB0"/>
    <w:rsid w:val="00027F26"/>
    <w:rsid w:val="000630BA"/>
    <w:rsid w:val="001E4615"/>
    <w:rsid w:val="001F4F96"/>
    <w:rsid w:val="001F5AAC"/>
    <w:rsid w:val="002123D5"/>
    <w:rsid w:val="00231083"/>
    <w:rsid w:val="00270B68"/>
    <w:rsid w:val="002D4F16"/>
    <w:rsid w:val="003037A1"/>
    <w:rsid w:val="00345749"/>
    <w:rsid w:val="003769E8"/>
    <w:rsid w:val="00396978"/>
    <w:rsid w:val="004568DF"/>
    <w:rsid w:val="004B6ADA"/>
    <w:rsid w:val="004E042A"/>
    <w:rsid w:val="00545162"/>
    <w:rsid w:val="0059121D"/>
    <w:rsid w:val="005A32D5"/>
    <w:rsid w:val="005B2C75"/>
    <w:rsid w:val="005C18A0"/>
    <w:rsid w:val="005C36B3"/>
    <w:rsid w:val="00617BCB"/>
    <w:rsid w:val="00632FFC"/>
    <w:rsid w:val="00655BE9"/>
    <w:rsid w:val="006642CD"/>
    <w:rsid w:val="006E40D0"/>
    <w:rsid w:val="00711D31"/>
    <w:rsid w:val="007770D2"/>
    <w:rsid w:val="007A4C1B"/>
    <w:rsid w:val="007D04FB"/>
    <w:rsid w:val="007E7062"/>
    <w:rsid w:val="008447F1"/>
    <w:rsid w:val="00872BE7"/>
    <w:rsid w:val="008C7828"/>
    <w:rsid w:val="008F56D4"/>
    <w:rsid w:val="009016ED"/>
    <w:rsid w:val="0091439D"/>
    <w:rsid w:val="009329EC"/>
    <w:rsid w:val="00993D28"/>
    <w:rsid w:val="009A28CC"/>
    <w:rsid w:val="009B7C8B"/>
    <w:rsid w:val="00A0384C"/>
    <w:rsid w:val="00B705F3"/>
    <w:rsid w:val="00B72664"/>
    <w:rsid w:val="00BA25E0"/>
    <w:rsid w:val="00C10A4D"/>
    <w:rsid w:val="00C82EAF"/>
    <w:rsid w:val="00CC4593"/>
    <w:rsid w:val="00CD5037"/>
    <w:rsid w:val="00CF6921"/>
    <w:rsid w:val="00D3561B"/>
    <w:rsid w:val="00D655E5"/>
    <w:rsid w:val="00D71919"/>
    <w:rsid w:val="00E56056"/>
    <w:rsid w:val="00E83B6A"/>
    <w:rsid w:val="00EC7DF9"/>
    <w:rsid w:val="00ED058F"/>
    <w:rsid w:val="00F12486"/>
    <w:rsid w:val="00F1648A"/>
    <w:rsid w:val="00F52828"/>
    <w:rsid w:val="00FB54FC"/>
    <w:rsid w:val="00FD58DD"/>
    <w:rsid w:val="00FE7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F1648A"/>
    <w:pPr>
      <w:spacing w:after="0" w:line="240" w:lineRule="auto"/>
    </w:pPr>
    <w:rPr>
      <w:rFonts w:ascii="Times New Roman" w:hAnsi="Times New Roman"/>
      <w:sz w:val="24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rsid w:val="009B7C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9A28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satz">
    <w:name w:val="absatz"/>
    <w:basedOn w:val="Standard"/>
    <w:qFormat/>
    <w:rsid w:val="009A28CC"/>
    <w:pPr>
      <w:spacing w:before="80" w:after="80" w:line="360" w:lineRule="exact"/>
      <w:jc w:val="both"/>
    </w:pPr>
    <w:rPr>
      <w:spacing w:val="6"/>
      <w:sz w:val="28"/>
    </w:rPr>
  </w:style>
  <w:style w:type="paragraph" w:customStyle="1" w:styleId="absatzozn">
    <w:name w:val="absatz ozn"/>
    <w:basedOn w:val="absatz"/>
    <w:qFormat/>
    <w:rsid w:val="00E56056"/>
    <w:pPr>
      <w:suppressLineNumbers/>
    </w:pPr>
  </w:style>
  <w:style w:type="paragraph" w:customStyle="1" w:styleId="head1">
    <w:name w:val="head 1"/>
    <w:basedOn w:val="Standard"/>
    <w:qFormat/>
    <w:rsid w:val="005A32D5"/>
    <w:pPr>
      <w:spacing w:before="120" w:after="240"/>
      <w:outlineLvl w:val="0"/>
    </w:pPr>
    <w:rPr>
      <w:b/>
      <w:spacing w:val="20"/>
      <w:sz w:val="32"/>
    </w:rPr>
  </w:style>
  <w:style w:type="paragraph" w:customStyle="1" w:styleId="head2">
    <w:name w:val="head 2"/>
    <w:basedOn w:val="Standard"/>
    <w:qFormat/>
    <w:rsid w:val="005A32D5"/>
    <w:pPr>
      <w:spacing w:before="40" w:after="40" w:line="360" w:lineRule="exact"/>
      <w:outlineLvl w:val="1"/>
    </w:pPr>
    <w:rPr>
      <w:b/>
      <w:i/>
      <w:spacing w:val="6"/>
      <w:sz w:val="32"/>
    </w:rPr>
  </w:style>
  <w:style w:type="paragraph" w:customStyle="1" w:styleId="intro1">
    <w:name w:val="intro 1"/>
    <w:basedOn w:val="head1"/>
    <w:qFormat/>
    <w:rsid w:val="009B7C8B"/>
    <w:pPr>
      <w:suppressLineNumbers/>
    </w:pPr>
  </w:style>
  <w:style w:type="paragraph" w:customStyle="1" w:styleId="intro2">
    <w:name w:val="intro 2"/>
    <w:basedOn w:val="head2"/>
    <w:qFormat/>
    <w:rsid w:val="009B7C8B"/>
    <w:pPr>
      <w:suppressLineNumbers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9B7C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e-DE"/>
    </w:rPr>
  </w:style>
  <w:style w:type="paragraph" w:customStyle="1" w:styleId="a">
    <w:name w:val="@="/>
    <w:basedOn w:val="Standard"/>
    <w:qFormat/>
    <w:rsid w:val="007D04FB"/>
    <w:pPr>
      <w:suppressLineNumbers/>
    </w:pPr>
    <w:rPr>
      <w:sz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FB54F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FB54FC"/>
    <w:rPr>
      <w:rFonts w:ascii="Times New Roman" w:hAnsi="Times New Roman"/>
      <w:sz w:val="24"/>
      <w:lang w:val="de-DE"/>
    </w:rPr>
  </w:style>
  <w:style w:type="paragraph" w:styleId="Fuzeile">
    <w:name w:val="footer"/>
    <w:basedOn w:val="Standard"/>
    <w:link w:val="FuzeileZchn"/>
    <w:uiPriority w:val="99"/>
    <w:semiHidden/>
    <w:unhideWhenUsed/>
    <w:rsid w:val="00FB54F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FB54FC"/>
    <w:rPr>
      <w:rFonts w:ascii="Times New Roman" w:hAnsi="Times New Roman"/>
      <w:sz w:val="24"/>
      <w:lang w:val="de-DE"/>
    </w:rPr>
  </w:style>
  <w:style w:type="character" w:styleId="Zeilennummer">
    <w:name w:val="line number"/>
    <w:basedOn w:val="Absatz-Standardschriftart"/>
    <w:uiPriority w:val="99"/>
    <w:semiHidden/>
    <w:unhideWhenUsed/>
    <w:rsid w:val="007A4C1B"/>
  </w:style>
  <w:style w:type="paragraph" w:styleId="Funotentext">
    <w:name w:val="footnote text"/>
    <w:basedOn w:val="Standard"/>
    <w:link w:val="FunotentextZchn"/>
    <w:uiPriority w:val="99"/>
    <w:semiHidden/>
    <w:unhideWhenUsed/>
    <w:rsid w:val="000630BA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630BA"/>
    <w:rPr>
      <w:rFonts w:ascii="Times New Roman" w:hAnsi="Times New Roman"/>
      <w:sz w:val="20"/>
      <w:szCs w:val="20"/>
      <w:lang w:val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0630B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m-files\1%20deskman\1%20dots%20=%20vorlagen-archiv\UMat-de.dot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F7082-19FA-4DA8-A554-FE0C4A85C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UMat-de.dotm</Template>
  <TotalTime>0</TotalTime>
  <Pages>6</Pages>
  <Words>1077</Words>
  <Characters>6788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2010-08-16T14:41:00Z</dcterms:created>
  <dcterms:modified xsi:type="dcterms:W3CDTF">2010-08-16T14:41:00Z</dcterms:modified>
</cp:coreProperties>
</file>