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96" w:rsidRDefault="00B60CC0" w:rsidP="009B7C8B">
      <w:pPr>
        <w:pStyle w:val="intro1"/>
      </w:pPr>
      <w:r>
        <w:t>Roheisenerzeugung</w:t>
      </w:r>
    </w:p>
    <w:p w:rsidR="00FB54FC" w:rsidRDefault="00B028EC" w:rsidP="00FB54FC">
      <w:pPr>
        <w:pStyle w:val="absatz"/>
      </w:pPr>
      <w:r>
        <w:t>Fundort siehe Info-Box.</w:t>
      </w:r>
    </w:p>
    <w:p w:rsidR="00B028EC" w:rsidRDefault="00B028EC" w:rsidP="00FB54FC">
      <w:pPr>
        <w:pStyle w:val="absatz"/>
      </w:pPr>
    </w:p>
    <w:p w:rsidR="00B60CC0" w:rsidRDefault="00B60CC0" w:rsidP="00FB54FC">
      <w:pPr>
        <w:pStyle w:val="intro2"/>
      </w:pPr>
      <w:r>
        <w:t>Vorschlag zur Untersuchungsperspektive:</w:t>
      </w:r>
    </w:p>
    <w:p w:rsidR="00B60CC0" w:rsidRDefault="00B60CC0" w:rsidP="00E56056">
      <w:pPr>
        <w:pStyle w:val="absatz"/>
      </w:pPr>
      <w:r>
        <w:t>Industriestatistik im internationalen Vergleich als Indikator für wirtschaftliche Entwicklung.</w:t>
      </w:r>
    </w:p>
    <w:p w:rsidR="00FB54FC" w:rsidRDefault="00FB54FC" w:rsidP="00FB54FC">
      <w:pPr>
        <w:pStyle w:val="absatz"/>
      </w:pPr>
    </w:p>
    <w:p w:rsidR="00B60CC0" w:rsidRDefault="00B60CC0" w:rsidP="00B60CC0">
      <w:pPr>
        <w:pStyle w:val="intro2"/>
      </w:pPr>
      <w:r>
        <w:t>Aufgabenvorschlag:</w:t>
      </w:r>
    </w:p>
    <w:p w:rsidR="00B028EC" w:rsidRDefault="00B60CC0" w:rsidP="00B60CC0">
      <w:pPr>
        <w:pStyle w:val="absatz"/>
        <w:numPr>
          <w:ilvl w:val="0"/>
          <w:numId w:val="1"/>
        </w:numPr>
      </w:pPr>
      <w:r>
        <w:t>Erarbeiten Sie eine geeignete grafische Darstellung der Statistik. Sie können sich, bei entsprechender Begründung, auf Teilbereiche beschränken.</w:t>
      </w:r>
    </w:p>
    <w:p w:rsidR="00B60CC0" w:rsidRDefault="00B60CC0" w:rsidP="00B60CC0">
      <w:pPr>
        <w:pStyle w:val="absatz"/>
        <w:numPr>
          <w:ilvl w:val="0"/>
          <w:numId w:val="1"/>
        </w:numPr>
      </w:pPr>
      <w:r>
        <w:t>Fertigen Sie eine Skizze an und kommentieren Sie Ihre Lösung.</w:t>
      </w:r>
    </w:p>
    <w:p w:rsidR="00B028EC" w:rsidRDefault="00B028EC" w:rsidP="00FB54FC">
      <w:pPr>
        <w:pStyle w:val="absatz"/>
      </w:pPr>
    </w:p>
    <w:p w:rsidR="00B028EC" w:rsidRDefault="00B028EC" w:rsidP="00FB54FC">
      <w:pPr>
        <w:pStyle w:val="absatz"/>
      </w:pPr>
    </w:p>
    <w:p w:rsidR="00B028EC" w:rsidRDefault="00B028EC">
      <w:pPr>
        <w:spacing w:after="200" w:line="276" w:lineRule="auto"/>
        <w:rPr>
          <w:spacing w:val="6"/>
          <w:sz w:val="28"/>
        </w:rPr>
      </w:pPr>
      <w:r>
        <w:br w:type="page"/>
      </w:r>
    </w:p>
    <w:p w:rsidR="00B028EC" w:rsidRDefault="00B028EC" w:rsidP="00B028EC">
      <w:pPr>
        <w:pStyle w:val="head1"/>
      </w:pPr>
      <w:r>
        <w:lastRenderedPageBreak/>
        <w:t>Roheisenerzeugung in 1000 t</w:t>
      </w:r>
    </w:p>
    <w:p w:rsidR="00B028EC" w:rsidRDefault="00B028EC" w:rsidP="00B028EC">
      <w:pPr>
        <w:pStyle w:val="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88"/>
        <w:gridCol w:w="1588"/>
        <w:gridCol w:w="1588"/>
        <w:gridCol w:w="1588"/>
        <w:gridCol w:w="1588"/>
        <w:gridCol w:w="1588"/>
        <w:gridCol w:w="1588"/>
        <w:gridCol w:w="1588"/>
        <w:gridCol w:w="1588"/>
      </w:tblGrid>
      <w:tr w:rsidR="00B028EC" w:rsidRPr="00B028EC" w:rsidTr="00C04305">
        <w:tc>
          <w:tcPr>
            <w:tcW w:w="1588" w:type="dxa"/>
          </w:tcPr>
          <w:p w:rsidR="00B028EC" w:rsidRPr="00B028EC" w:rsidRDefault="00B028EC" w:rsidP="00C04305">
            <w:pPr>
              <w:pStyle w:val="11D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028EC">
              <w:rPr>
                <w:rFonts w:ascii="Times New Roman" w:hAnsi="Times New Roman"/>
                <w:b/>
                <w:sz w:val="28"/>
                <w:szCs w:val="28"/>
              </w:rPr>
              <w:t>Jahr</w:t>
            </w:r>
          </w:p>
        </w:tc>
        <w:tc>
          <w:tcPr>
            <w:tcW w:w="1588" w:type="dxa"/>
          </w:tcPr>
          <w:p w:rsidR="00B028EC" w:rsidRPr="00B028EC" w:rsidRDefault="00B028EC" w:rsidP="00C04305">
            <w:pPr>
              <w:pStyle w:val="11D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028EC">
              <w:rPr>
                <w:rFonts w:ascii="Times New Roman" w:hAnsi="Times New Roman"/>
                <w:b/>
                <w:sz w:val="28"/>
                <w:szCs w:val="28"/>
              </w:rPr>
              <w:t>Ruhr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B028EC">
              <w:rPr>
                <w:rFonts w:ascii="Times New Roman" w:hAnsi="Times New Roman"/>
                <w:b/>
                <w:sz w:val="28"/>
                <w:szCs w:val="28"/>
              </w:rPr>
              <w:t>gebiet</w:t>
            </w:r>
          </w:p>
        </w:tc>
        <w:tc>
          <w:tcPr>
            <w:tcW w:w="1588" w:type="dxa"/>
          </w:tcPr>
          <w:p w:rsidR="00B028EC" w:rsidRPr="00B028EC" w:rsidRDefault="00B028EC" w:rsidP="00C04305">
            <w:pPr>
              <w:pStyle w:val="11D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028EC">
              <w:rPr>
                <w:rFonts w:ascii="Times New Roman" w:hAnsi="Times New Roman"/>
                <w:b/>
                <w:sz w:val="28"/>
                <w:szCs w:val="28"/>
              </w:rPr>
              <w:t>Dt. Reich</w:t>
            </w:r>
          </w:p>
        </w:tc>
        <w:tc>
          <w:tcPr>
            <w:tcW w:w="1588" w:type="dxa"/>
          </w:tcPr>
          <w:p w:rsidR="00B028EC" w:rsidRPr="00B028EC" w:rsidRDefault="00B028EC" w:rsidP="00C04305">
            <w:pPr>
              <w:pStyle w:val="11D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028EC">
              <w:rPr>
                <w:rFonts w:ascii="Times New Roman" w:hAnsi="Times New Roman"/>
                <w:b/>
                <w:sz w:val="28"/>
                <w:szCs w:val="28"/>
              </w:rPr>
              <w:t>Großbri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028EC">
              <w:rPr>
                <w:rFonts w:ascii="Times New Roman" w:hAnsi="Times New Roman"/>
                <w:b/>
                <w:sz w:val="28"/>
                <w:szCs w:val="28"/>
              </w:rPr>
              <w:t>tannien</w:t>
            </w:r>
          </w:p>
        </w:tc>
        <w:tc>
          <w:tcPr>
            <w:tcW w:w="1588" w:type="dxa"/>
          </w:tcPr>
          <w:p w:rsidR="00B028EC" w:rsidRPr="00B028EC" w:rsidRDefault="00B028EC" w:rsidP="00C04305">
            <w:pPr>
              <w:pStyle w:val="11D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028EC">
              <w:rPr>
                <w:rFonts w:ascii="Times New Roman" w:hAnsi="Times New Roman"/>
                <w:b/>
                <w:sz w:val="28"/>
                <w:szCs w:val="28"/>
              </w:rPr>
              <w:t>Frank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softHyphen/>
            </w:r>
            <w:r w:rsidRPr="00B028EC">
              <w:rPr>
                <w:rFonts w:ascii="Times New Roman" w:hAnsi="Times New Roman"/>
                <w:b/>
                <w:sz w:val="28"/>
                <w:szCs w:val="28"/>
              </w:rPr>
              <w:t>reich</w:t>
            </w:r>
          </w:p>
        </w:tc>
        <w:tc>
          <w:tcPr>
            <w:tcW w:w="1588" w:type="dxa"/>
          </w:tcPr>
          <w:p w:rsidR="00B028EC" w:rsidRPr="00B028EC" w:rsidRDefault="00B028EC" w:rsidP="00C04305">
            <w:pPr>
              <w:pStyle w:val="11D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028EC">
              <w:rPr>
                <w:rFonts w:ascii="Times New Roman" w:hAnsi="Times New Roman"/>
                <w:b/>
                <w:sz w:val="28"/>
                <w:szCs w:val="28"/>
              </w:rPr>
              <w:t>Belgien</w:t>
            </w:r>
          </w:p>
        </w:tc>
        <w:tc>
          <w:tcPr>
            <w:tcW w:w="1588" w:type="dxa"/>
          </w:tcPr>
          <w:p w:rsidR="00B028EC" w:rsidRPr="00B028EC" w:rsidRDefault="00B028EC" w:rsidP="00C04305">
            <w:pPr>
              <w:pStyle w:val="11D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028EC">
              <w:rPr>
                <w:rFonts w:ascii="Times New Roman" w:hAnsi="Times New Roman"/>
                <w:b/>
                <w:sz w:val="28"/>
                <w:szCs w:val="28"/>
              </w:rPr>
              <w:t>USA</w:t>
            </w:r>
          </w:p>
        </w:tc>
        <w:tc>
          <w:tcPr>
            <w:tcW w:w="1588" w:type="dxa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028EC">
              <w:rPr>
                <w:rFonts w:ascii="Times New Roman" w:hAnsi="Times New Roman"/>
                <w:b/>
                <w:sz w:val="28"/>
                <w:szCs w:val="28"/>
              </w:rPr>
              <w:t>Ru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ss</w:t>
            </w:r>
            <w:r w:rsidRPr="00B028EC">
              <w:rPr>
                <w:rFonts w:ascii="Times New Roman" w:hAnsi="Times New Roman"/>
                <w:b/>
                <w:sz w:val="28"/>
                <w:szCs w:val="28"/>
              </w:rPr>
              <w:t>land</w:t>
            </w:r>
          </w:p>
        </w:tc>
        <w:tc>
          <w:tcPr>
            <w:tcW w:w="1588" w:type="dxa"/>
          </w:tcPr>
          <w:p w:rsidR="00B028EC" w:rsidRPr="00B028EC" w:rsidRDefault="00B028EC" w:rsidP="00C04305">
            <w:pPr>
              <w:pStyle w:val="11D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028EC">
              <w:rPr>
                <w:rFonts w:ascii="Times New Roman" w:hAnsi="Times New Roman"/>
                <w:b/>
                <w:sz w:val="28"/>
                <w:szCs w:val="28"/>
              </w:rPr>
              <w:t>Welt</w:t>
            </w:r>
          </w:p>
        </w:tc>
      </w:tr>
      <w:tr w:rsidR="00B028EC" w:rsidTr="00C04305">
        <w:trPr>
          <w:trHeight w:hRule="exact" w:val="510"/>
        </w:trPr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1830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685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8EC" w:rsidTr="00C04305">
        <w:trPr>
          <w:trHeight w:hRule="exact" w:val="510"/>
        </w:trPr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1840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592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B028EC" w:rsidTr="00C04305">
        <w:trPr>
          <w:trHeight w:hRule="exact" w:val="510"/>
        </w:trPr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1850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405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572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8EC" w:rsidTr="00C04305">
        <w:trPr>
          <w:trHeight w:hRule="exact" w:val="510"/>
        </w:trPr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1860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888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821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</w:tr>
      <w:tr w:rsidR="00B028EC" w:rsidTr="00C04305">
        <w:trPr>
          <w:trHeight w:hRule="exact" w:val="510"/>
        </w:trPr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1870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361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391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059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563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692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B028EC" w:rsidTr="00C04305">
        <w:trPr>
          <w:trHeight w:hRule="exact" w:val="510"/>
        </w:trPr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1875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029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467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448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542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056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B028EC" w:rsidTr="00C04305">
        <w:trPr>
          <w:trHeight w:hRule="exact" w:val="510"/>
        </w:trPr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1890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336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658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031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962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788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</w:tr>
      <w:tr w:rsidR="00B028EC" w:rsidTr="00C04305">
        <w:trPr>
          <w:trHeight w:hRule="exact" w:val="510"/>
        </w:trPr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1895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753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465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827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004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829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597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454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</w:tr>
      <w:tr w:rsidR="00B028EC" w:rsidTr="00C04305">
        <w:trPr>
          <w:trHeight w:hRule="exact" w:val="510"/>
        </w:trPr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1900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773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521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714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019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010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937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B028EC" w:rsidTr="00C04305">
        <w:trPr>
          <w:trHeight w:hRule="exact" w:val="510"/>
        </w:trPr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1905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087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875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762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077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311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729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B028EC" w:rsidTr="00C04305">
        <w:trPr>
          <w:trHeight w:hRule="exact" w:val="510"/>
        </w:trPr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1910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289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793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038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852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740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042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B028EC" w:rsidTr="00C04305">
        <w:trPr>
          <w:trHeight w:hRule="exact" w:val="510"/>
        </w:trPr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1913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309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485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637</w:t>
            </w:r>
          </w:p>
        </w:tc>
        <w:tc>
          <w:tcPr>
            <w:tcW w:w="1588" w:type="dxa"/>
            <w:vAlign w:val="center"/>
          </w:tcPr>
          <w:p w:rsidR="00B028EC" w:rsidRPr="00B028EC" w:rsidRDefault="00B028EC" w:rsidP="00B028EC">
            <w:pPr>
              <w:pStyle w:val="11DTex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8EC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28EC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</w:tbl>
    <w:p w:rsidR="00B028EC" w:rsidRDefault="00B028EC" w:rsidP="00B028EC">
      <w:pPr>
        <w:pStyle w:val="a"/>
      </w:pPr>
    </w:p>
    <w:p w:rsidR="00B028EC" w:rsidRDefault="00B60CC0" w:rsidP="00B60CC0">
      <w:pPr>
        <w:pStyle w:val="absatzoz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Vereinfacht nach: Heinz Günter Steinberg, </w:t>
      </w:r>
      <w:r w:rsidRPr="00B60CC0">
        <w:rPr>
          <w:i/>
        </w:rPr>
        <w:t>Sozialräumliche Entwicklung und Gliederung des Ruhrgebietes.</w:t>
      </w:r>
      <w:r>
        <w:t xml:space="preserve"> Bad Godes</w:t>
      </w:r>
      <w:r>
        <w:softHyphen/>
        <w:t>berg: Bundesanstalt für Landeskunde und Raumforschung, 1967, S. 275.</w:t>
      </w:r>
    </w:p>
    <w:sectPr w:rsidR="00B028EC" w:rsidSect="00B028E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2E7" w:rsidRDefault="00BB02E7" w:rsidP="00FB54FC">
      <w:r>
        <w:separator/>
      </w:r>
    </w:p>
  </w:endnote>
  <w:endnote w:type="continuationSeparator" w:id="0">
    <w:p w:rsidR="00BB02E7" w:rsidRDefault="00BB02E7" w:rsidP="00FB5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2E7" w:rsidRDefault="00BB02E7" w:rsidP="00FB54FC">
      <w:r>
        <w:separator/>
      </w:r>
    </w:p>
  </w:footnote>
  <w:footnote w:type="continuationSeparator" w:id="0">
    <w:p w:rsidR="00BB02E7" w:rsidRDefault="00BB02E7" w:rsidP="00FB5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C0480"/>
    <w:multiLevelType w:val="hybridMultilevel"/>
    <w:tmpl w:val="8452B338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CC0"/>
    <w:rsid w:val="00045A85"/>
    <w:rsid w:val="001E4615"/>
    <w:rsid w:val="001F4F96"/>
    <w:rsid w:val="002123D5"/>
    <w:rsid w:val="004E042A"/>
    <w:rsid w:val="005A32D5"/>
    <w:rsid w:val="005C18A0"/>
    <w:rsid w:val="005C36B3"/>
    <w:rsid w:val="00627E30"/>
    <w:rsid w:val="007D04FB"/>
    <w:rsid w:val="00872BE7"/>
    <w:rsid w:val="008F0D5B"/>
    <w:rsid w:val="009329EC"/>
    <w:rsid w:val="00993D28"/>
    <w:rsid w:val="009A28CC"/>
    <w:rsid w:val="009B7C8B"/>
    <w:rsid w:val="00B028EC"/>
    <w:rsid w:val="00B60CC0"/>
    <w:rsid w:val="00BB02E7"/>
    <w:rsid w:val="00C04305"/>
    <w:rsid w:val="00D71919"/>
    <w:rsid w:val="00E56056"/>
    <w:rsid w:val="00EC12DE"/>
    <w:rsid w:val="00ED058F"/>
    <w:rsid w:val="00F1648A"/>
    <w:rsid w:val="00FB5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F1648A"/>
    <w:pPr>
      <w:spacing w:after="0" w:line="240" w:lineRule="auto"/>
    </w:pPr>
    <w:rPr>
      <w:rFonts w:ascii="Times New Roman" w:hAnsi="Times New Roman"/>
      <w:sz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rsid w:val="009B7C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9A28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satz">
    <w:name w:val="absatz"/>
    <w:basedOn w:val="Standard"/>
    <w:qFormat/>
    <w:rsid w:val="009A28CC"/>
    <w:pPr>
      <w:spacing w:before="80" w:after="80" w:line="360" w:lineRule="exact"/>
      <w:jc w:val="both"/>
    </w:pPr>
    <w:rPr>
      <w:spacing w:val="6"/>
      <w:sz w:val="28"/>
    </w:rPr>
  </w:style>
  <w:style w:type="paragraph" w:customStyle="1" w:styleId="absatzozn">
    <w:name w:val="absatz ozn"/>
    <w:basedOn w:val="absatz"/>
    <w:qFormat/>
    <w:rsid w:val="00E56056"/>
    <w:pPr>
      <w:suppressLineNumbers/>
    </w:pPr>
  </w:style>
  <w:style w:type="paragraph" w:customStyle="1" w:styleId="head1">
    <w:name w:val="head 1"/>
    <w:basedOn w:val="Standard"/>
    <w:qFormat/>
    <w:rsid w:val="005A32D5"/>
    <w:pPr>
      <w:spacing w:before="120" w:after="240"/>
      <w:outlineLvl w:val="0"/>
    </w:pPr>
    <w:rPr>
      <w:b/>
      <w:spacing w:val="20"/>
      <w:sz w:val="32"/>
    </w:rPr>
  </w:style>
  <w:style w:type="paragraph" w:customStyle="1" w:styleId="head2">
    <w:name w:val="head 2"/>
    <w:basedOn w:val="Standard"/>
    <w:qFormat/>
    <w:rsid w:val="005A32D5"/>
    <w:pPr>
      <w:spacing w:before="40" w:after="40" w:line="360" w:lineRule="exact"/>
      <w:outlineLvl w:val="1"/>
    </w:pPr>
    <w:rPr>
      <w:b/>
      <w:i/>
      <w:spacing w:val="6"/>
      <w:sz w:val="32"/>
    </w:rPr>
  </w:style>
  <w:style w:type="paragraph" w:customStyle="1" w:styleId="intro1">
    <w:name w:val="intro 1"/>
    <w:basedOn w:val="head1"/>
    <w:qFormat/>
    <w:rsid w:val="009B7C8B"/>
    <w:pPr>
      <w:suppressLineNumbers/>
    </w:pPr>
  </w:style>
  <w:style w:type="paragraph" w:customStyle="1" w:styleId="intro2">
    <w:name w:val="intro 2"/>
    <w:basedOn w:val="head2"/>
    <w:qFormat/>
    <w:rsid w:val="009B7C8B"/>
    <w:pPr>
      <w:suppressLineNumbers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B7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paragraph" w:customStyle="1" w:styleId="a">
    <w:name w:val="@="/>
    <w:basedOn w:val="Standard"/>
    <w:qFormat/>
    <w:rsid w:val="007D04FB"/>
    <w:pPr>
      <w:suppressLineNumbers/>
    </w:pPr>
    <w:rPr>
      <w:sz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FB54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B54FC"/>
    <w:rPr>
      <w:rFonts w:ascii="Times New Roman" w:hAnsi="Times New Roman"/>
      <w:sz w:val="24"/>
      <w:lang w:val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FB54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B54FC"/>
    <w:rPr>
      <w:rFonts w:ascii="Times New Roman" w:hAnsi="Times New Roman"/>
      <w:sz w:val="24"/>
      <w:lang w:val="de-DE"/>
    </w:rPr>
  </w:style>
  <w:style w:type="paragraph" w:customStyle="1" w:styleId="11DText">
    <w:name w:val="11 D Text"/>
    <w:basedOn w:val="Standard"/>
    <w:autoRedefine/>
    <w:rsid w:val="00B028EC"/>
    <w:pPr>
      <w:suppressLineNumbers/>
      <w:tabs>
        <w:tab w:val="left" w:pos="425"/>
        <w:tab w:val="left" w:pos="851"/>
        <w:tab w:val="left" w:pos="4751"/>
        <w:tab w:val="decimal" w:pos="9497"/>
      </w:tabs>
      <w:spacing w:before="20" w:after="20"/>
      <w:jc w:val="both"/>
    </w:pPr>
    <w:rPr>
      <w:rFonts w:ascii="NewCenturySchlbk" w:eastAsia="Times New Roman" w:hAnsi="NewCenturySchlbk" w:cs="Times New Roman"/>
      <w:kern w:val="24"/>
      <w:sz w:val="22"/>
      <w:szCs w:val="20"/>
      <w:lang w:eastAsia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m-files\1%20deskman\1%20dots%20=%20vorlagen-archiv\UMat-de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UMat-de.dotm</Template>
  <TotalTime>0</TotalTime>
  <Pages>2</Pages>
  <Words>175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2010-07-21T14:02:00Z</dcterms:created>
  <dcterms:modified xsi:type="dcterms:W3CDTF">2010-08-27T15:25:00Z</dcterms:modified>
</cp:coreProperties>
</file>